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A2F" w:rsidRPr="008B7822" w:rsidRDefault="00675A2F" w:rsidP="00FF3745">
      <w:pPr>
        <w:pStyle w:val="1"/>
        <w:spacing w:before="0" w:after="0"/>
        <w:rPr>
          <w:rFonts w:ascii="Times New Roman" w:hAnsi="Times New Roman" w:cs="Times New Roman"/>
          <w:sz w:val="28"/>
          <w:szCs w:val="28"/>
        </w:rPr>
      </w:pPr>
      <w:bookmarkStart w:id="0" w:name="sub_1000"/>
      <w:r>
        <w:rPr>
          <w:rFonts w:ascii="Times New Roman" w:hAnsi="Times New Roman" w:cs="Times New Roman"/>
          <w:sz w:val="28"/>
          <w:szCs w:val="28"/>
        </w:rPr>
        <w:t xml:space="preserve">Муниципальная </w:t>
      </w:r>
      <w:r w:rsidRPr="008B7822">
        <w:rPr>
          <w:rFonts w:ascii="Times New Roman" w:hAnsi="Times New Roman" w:cs="Times New Roman"/>
          <w:sz w:val="28"/>
          <w:szCs w:val="28"/>
        </w:rPr>
        <w:t>программа</w:t>
      </w:r>
      <w:r>
        <w:rPr>
          <w:rFonts w:ascii="Times New Roman" w:hAnsi="Times New Roman" w:cs="Times New Roman"/>
          <w:sz w:val="28"/>
          <w:szCs w:val="28"/>
        </w:rPr>
        <w:t xml:space="preserve"> </w:t>
      </w:r>
      <w:r w:rsidRPr="00441E07">
        <w:rPr>
          <w:color w:val="000000"/>
          <w:sz w:val="28"/>
          <w:szCs w:val="28"/>
        </w:rPr>
        <w:t xml:space="preserve">Пушкинского </w:t>
      </w:r>
      <w:r>
        <w:rPr>
          <w:sz w:val="28"/>
          <w:szCs w:val="28"/>
        </w:rPr>
        <w:t>сельского поселения Ромодановского муниципального района Республики Мордовия</w:t>
      </w:r>
      <w:r w:rsidRPr="008B7822">
        <w:rPr>
          <w:rFonts w:ascii="Times New Roman" w:hAnsi="Times New Roman" w:cs="Times New Roman"/>
          <w:sz w:val="28"/>
          <w:szCs w:val="28"/>
        </w:rPr>
        <w:br/>
        <w:t>«Комплексное развитие сельских территорий»</w:t>
      </w:r>
      <w:r>
        <w:rPr>
          <w:rFonts w:ascii="Times New Roman" w:hAnsi="Times New Roman" w:cs="Times New Roman"/>
          <w:sz w:val="28"/>
          <w:szCs w:val="28"/>
        </w:rPr>
        <w:t xml:space="preserve"> на 2020-2025гг.</w:t>
      </w:r>
      <w:r w:rsidRPr="008B7822">
        <w:rPr>
          <w:rFonts w:ascii="Times New Roman" w:hAnsi="Times New Roman" w:cs="Times New Roman"/>
          <w:sz w:val="28"/>
          <w:szCs w:val="28"/>
        </w:rPr>
        <w:br/>
      </w:r>
      <w:bookmarkEnd w:id="0"/>
    </w:p>
    <w:p w:rsidR="00675A2F" w:rsidRDefault="00675A2F" w:rsidP="000F3953">
      <w:pPr>
        <w:pStyle w:val="1"/>
        <w:spacing w:before="0" w:after="0"/>
        <w:rPr>
          <w:rFonts w:ascii="Times New Roman" w:hAnsi="Times New Roman" w:cs="Times New Roman"/>
          <w:sz w:val="28"/>
          <w:szCs w:val="28"/>
        </w:rPr>
      </w:pPr>
      <w:r w:rsidRPr="008B7822">
        <w:rPr>
          <w:rFonts w:ascii="Times New Roman" w:hAnsi="Times New Roman" w:cs="Times New Roman"/>
          <w:sz w:val="28"/>
          <w:szCs w:val="28"/>
        </w:rPr>
        <w:t>Паспорт</w:t>
      </w:r>
      <w:r w:rsidRPr="008B7822">
        <w:rPr>
          <w:rFonts w:ascii="Times New Roman" w:hAnsi="Times New Roman" w:cs="Times New Roman"/>
          <w:sz w:val="28"/>
          <w:szCs w:val="28"/>
        </w:rPr>
        <w:br/>
      </w:r>
      <w:r>
        <w:rPr>
          <w:rFonts w:ascii="Times New Roman" w:hAnsi="Times New Roman" w:cs="Times New Roman"/>
          <w:sz w:val="28"/>
          <w:szCs w:val="28"/>
        </w:rPr>
        <w:t>Муниципальной программы</w:t>
      </w:r>
      <w:r w:rsidRPr="008B7822">
        <w:rPr>
          <w:rFonts w:ascii="Times New Roman" w:hAnsi="Times New Roman" w:cs="Times New Roman"/>
          <w:sz w:val="28"/>
          <w:szCs w:val="28"/>
        </w:rPr>
        <w:t xml:space="preserve"> </w:t>
      </w:r>
      <w:r w:rsidRPr="00441E07">
        <w:rPr>
          <w:color w:val="000000"/>
          <w:sz w:val="28"/>
          <w:szCs w:val="28"/>
        </w:rPr>
        <w:t>Пушкинского</w:t>
      </w:r>
      <w:r>
        <w:rPr>
          <w:sz w:val="28"/>
          <w:szCs w:val="28"/>
        </w:rPr>
        <w:t xml:space="preserve"> сельского поселения Ромодановского муниципального района Республики Мордовия</w:t>
      </w:r>
      <w:r w:rsidRPr="008B7822">
        <w:rPr>
          <w:rFonts w:ascii="Times New Roman" w:hAnsi="Times New Roman" w:cs="Times New Roman"/>
          <w:sz w:val="28"/>
          <w:szCs w:val="28"/>
        </w:rPr>
        <w:br/>
        <w:t>«Комплексное развитие сельских территорий»</w:t>
      </w:r>
      <w:r>
        <w:rPr>
          <w:rFonts w:ascii="Times New Roman" w:hAnsi="Times New Roman" w:cs="Times New Roman"/>
          <w:sz w:val="28"/>
          <w:szCs w:val="28"/>
        </w:rPr>
        <w:t xml:space="preserve"> на 2020-2025гг.</w:t>
      </w:r>
    </w:p>
    <w:p w:rsidR="00675A2F" w:rsidRPr="000F3953" w:rsidRDefault="00675A2F" w:rsidP="000F3953"/>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5436"/>
      </w:tblGrid>
      <w:tr w:rsidR="00675A2F" w:rsidRPr="00382E2C" w:rsidTr="00BB2538">
        <w:tc>
          <w:tcPr>
            <w:tcW w:w="3920" w:type="dxa"/>
            <w:tcBorders>
              <w:top w:val="nil"/>
              <w:left w:val="nil"/>
              <w:bottom w:val="nil"/>
              <w:right w:val="nil"/>
            </w:tcBorders>
          </w:tcPr>
          <w:p w:rsidR="00675A2F" w:rsidRPr="00382E2C" w:rsidRDefault="00675A2F" w:rsidP="00FF3745">
            <w:pPr>
              <w:pStyle w:val="ad"/>
              <w:rPr>
                <w:rStyle w:val="a3"/>
                <w:rFonts w:ascii="Times New Roman" w:hAnsi="Times New Roman" w:cs="Times New Roman"/>
                <w:bCs/>
                <w:sz w:val="28"/>
                <w:szCs w:val="28"/>
              </w:rPr>
            </w:pPr>
            <w:r w:rsidRPr="00382E2C">
              <w:rPr>
                <w:rStyle w:val="a3"/>
                <w:rFonts w:ascii="Times New Roman" w:hAnsi="Times New Roman" w:cs="Times New Roman"/>
                <w:bCs/>
                <w:sz w:val="28"/>
                <w:szCs w:val="28"/>
              </w:rPr>
              <w:t>Наименование Муниципальной  программы</w:t>
            </w:r>
          </w:p>
          <w:p w:rsidR="00675A2F" w:rsidRPr="00382E2C" w:rsidRDefault="00675A2F" w:rsidP="00FF3745">
            <w:pPr>
              <w:rPr>
                <w:rFonts w:ascii="Times New Roman" w:hAnsi="Times New Roman" w:cs="Times New Roman"/>
                <w:sz w:val="28"/>
                <w:szCs w:val="28"/>
              </w:rPr>
            </w:pPr>
          </w:p>
        </w:tc>
        <w:tc>
          <w:tcPr>
            <w:tcW w:w="5436" w:type="dxa"/>
            <w:tcBorders>
              <w:top w:val="nil"/>
              <w:left w:val="nil"/>
              <w:bottom w:val="nil"/>
              <w:right w:val="nil"/>
            </w:tcBorders>
          </w:tcPr>
          <w:p w:rsidR="00675A2F" w:rsidRPr="00382E2C" w:rsidRDefault="00675A2F" w:rsidP="00FF3745">
            <w:pPr>
              <w:pStyle w:val="aa"/>
              <w:rPr>
                <w:rFonts w:ascii="Times New Roman" w:hAnsi="Times New Roman" w:cs="Times New Roman"/>
                <w:sz w:val="28"/>
                <w:szCs w:val="28"/>
              </w:rPr>
            </w:pPr>
            <w:r w:rsidRPr="00382E2C">
              <w:rPr>
                <w:rFonts w:ascii="Times New Roman" w:hAnsi="Times New Roman" w:cs="Times New Roman"/>
                <w:sz w:val="28"/>
                <w:szCs w:val="28"/>
              </w:rPr>
              <w:t xml:space="preserve">Муниципальная программа </w:t>
            </w:r>
            <w:r w:rsidRPr="00441E07">
              <w:rPr>
                <w:rFonts w:ascii="Times New Roman" w:hAnsi="Times New Roman" w:cs="Times New Roman"/>
                <w:color w:val="000000"/>
                <w:sz w:val="28"/>
                <w:szCs w:val="28"/>
              </w:rPr>
              <w:t>Пушкинского</w:t>
            </w:r>
            <w:r w:rsidRPr="00382E2C">
              <w:rPr>
                <w:rFonts w:ascii="Times New Roman" w:hAnsi="Times New Roman" w:cs="Times New Roman"/>
                <w:sz w:val="28"/>
                <w:szCs w:val="28"/>
              </w:rPr>
              <w:t xml:space="preserve"> </w:t>
            </w:r>
            <w:r>
              <w:rPr>
                <w:sz w:val="28"/>
                <w:szCs w:val="28"/>
              </w:rPr>
              <w:t>сельского поселения Ромодановского муниципального района Республики Мордовия</w:t>
            </w:r>
            <w:r w:rsidRPr="00382E2C">
              <w:rPr>
                <w:rFonts w:ascii="Times New Roman" w:hAnsi="Times New Roman" w:cs="Times New Roman"/>
                <w:sz w:val="28"/>
                <w:szCs w:val="28"/>
              </w:rPr>
              <w:t xml:space="preserve"> «Комплексное развитие сельских территорий»</w:t>
            </w:r>
            <w:r>
              <w:rPr>
                <w:rFonts w:ascii="Times New Roman" w:hAnsi="Times New Roman" w:cs="Times New Roman"/>
                <w:sz w:val="28"/>
                <w:szCs w:val="28"/>
              </w:rPr>
              <w:t xml:space="preserve"> на 2020-2025гг.</w:t>
            </w:r>
            <w:r w:rsidRPr="00382E2C">
              <w:rPr>
                <w:rFonts w:ascii="Times New Roman" w:hAnsi="Times New Roman" w:cs="Times New Roman"/>
                <w:sz w:val="28"/>
                <w:szCs w:val="28"/>
              </w:rPr>
              <w:t xml:space="preserve"> (далее – Муниципальная  программа)</w:t>
            </w:r>
          </w:p>
          <w:p w:rsidR="00675A2F" w:rsidRPr="00382E2C" w:rsidRDefault="00675A2F" w:rsidP="00FF3745"/>
        </w:tc>
      </w:tr>
      <w:tr w:rsidR="00675A2F" w:rsidRPr="00382E2C" w:rsidTr="00FD3A68">
        <w:tc>
          <w:tcPr>
            <w:tcW w:w="3920" w:type="dxa"/>
            <w:tcBorders>
              <w:top w:val="nil"/>
              <w:left w:val="nil"/>
              <w:bottom w:val="nil"/>
              <w:right w:val="nil"/>
            </w:tcBorders>
          </w:tcPr>
          <w:p w:rsidR="00675A2F" w:rsidRPr="00382E2C" w:rsidRDefault="00675A2F" w:rsidP="00FF3745">
            <w:pPr>
              <w:pStyle w:val="ad"/>
              <w:rPr>
                <w:rStyle w:val="a3"/>
                <w:rFonts w:ascii="Times New Roman" w:hAnsi="Times New Roman" w:cs="Times New Roman"/>
                <w:bCs/>
                <w:sz w:val="28"/>
                <w:szCs w:val="28"/>
              </w:rPr>
            </w:pPr>
            <w:bookmarkStart w:id="1" w:name="sub_1112"/>
            <w:r w:rsidRPr="00382E2C">
              <w:rPr>
                <w:rStyle w:val="a3"/>
                <w:rFonts w:ascii="Times New Roman" w:hAnsi="Times New Roman" w:cs="Times New Roman"/>
                <w:bCs/>
                <w:sz w:val="28"/>
                <w:szCs w:val="28"/>
              </w:rPr>
              <w:t>Ответственный исполнитель Муниципальной программы</w:t>
            </w:r>
            <w:bookmarkEnd w:id="1"/>
          </w:p>
          <w:p w:rsidR="00675A2F" w:rsidRPr="00382E2C" w:rsidRDefault="00675A2F" w:rsidP="00FF3745">
            <w:pPr>
              <w:rPr>
                <w:rFonts w:ascii="Times New Roman" w:hAnsi="Times New Roman" w:cs="Times New Roman"/>
                <w:sz w:val="28"/>
                <w:szCs w:val="28"/>
              </w:rPr>
            </w:pPr>
          </w:p>
        </w:tc>
        <w:tc>
          <w:tcPr>
            <w:tcW w:w="5436" w:type="dxa"/>
            <w:tcBorders>
              <w:top w:val="nil"/>
              <w:left w:val="nil"/>
              <w:bottom w:val="nil"/>
              <w:right w:val="nil"/>
            </w:tcBorders>
          </w:tcPr>
          <w:p w:rsidR="00675A2F" w:rsidRPr="00382E2C" w:rsidRDefault="00675A2F" w:rsidP="00FE48E0">
            <w:pPr>
              <w:pStyle w:val="aa"/>
              <w:rPr>
                <w:rFonts w:ascii="Times New Roman" w:hAnsi="Times New Roman" w:cs="Times New Roman"/>
                <w:sz w:val="28"/>
                <w:szCs w:val="28"/>
              </w:rPr>
            </w:pPr>
            <w:r w:rsidRPr="00382E2C">
              <w:rPr>
                <w:rFonts w:ascii="Times New Roman" w:hAnsi="Times New Roman" w:cs="Times New Roman"/>
                <w:sz w:val="28"/>
                <w:szCs w:val="28"/>
              </w:rPr>
              <w:t>Администрация</w:t>
            </w:r>
            <w:r>
              <w:rPr>
                <w:sz w:val="28"/>
                <w:szCs w:val="28"/>
              </w:rPr>
              <w:t xml:space="preserve"> </w:t>
            </w:r>
            <w:r w:rsidRPr="00441E07">
              <w:rPr>
                <w:color w:val="000000"/>
                <w:sz w:val="28"/>
                <w:szCs w:val="28"/>
              </w:rPr>
              <w:t>Пушкинского</w:t>
            </w:r>
            <w:r>
              <w:rPr>
                <w:sz w:val="28"/>
                <w:szCs w:val="28"/>
              </w:rPr>
              <w:t xml:space="preserve"> сельского поселения</w:t>
            </w:r>
            <w:r w:rsidRPr="00382E2C">
              <w:rPr>
                <w:rFonts w:ascii="Times New Roman" w:hAnsi="Times New Roman" w:cs="Times New Roman"/>
                <w:sz w:val="28"/>
                <w:szCs w:val="28"/>
              </w:rPr>
              <w:t xml:space="preserve"> Ромодановского муниципального района Республики Мордовия</w:t>
            </w:r>
          </w:p>
        </w:tc>
      </w:tr>
      <w:tr w:rsidR="00675A2F" w:rsidRPr="00382E2C" w:rsidTr="00FD3A68">
        <w:tc>
          <w:tcPr>
            <w:tcW w:w="3920" w:type="dxa"/>
            <w:tcBorders>
              <w:top w:val="nil"/>
              <w:left w:val="nil"/>
              <w:bottom w:val="nil"/>
              <w:right w:val="nil"/>
            </w:tcBorders>
          </w:tcPr>
          <w:p w:rsidR="00675A2F" w:rsidRPr="00382E2C" w:rsidRDefault="00675A2F" w:rsidP="000F3953">
            <w:pPr>
              <w:pStyle w:val="aa"/>
              <w:rPr>
                <w:rFonts w:ascii="Times New Roman" w:hAnsi="Times New Roman" w:cs="Times New Roman"/>
                <w:sz w:val="28"/>
                <w:szCs w:val="28"/>
              </w:rPr>
            </w:pPr>
            <w:bookmarkStart w:id="2" w:name="sub_7020034"/>
            <w:r w:rsidRPr="00382E2C">
              <w:rPr>
                <w:rStyle w:val="a3"/>
                <w:rFonts w:ascii="Times New Roman" w:hAnsi="Times New Roman" w:cs="Times New Roman"/>
                <w:bCs/>
                <w:sz w:val="28"/>
                <w:szCs w:val="28"/>
              </w:rPr>
              <w:t>Участники Муниципальной программы</w:t>
            </w:r>
            <w:bookmarkEnd w:id="2"/>
          </w:p>
        </w:tc>
        <w:tc>
          <w:tcPr>
            <w:tcW w:w="5436" w:type="dxa"/>
            <w:tcBorders>
              <w:top w:val="nil"/>
              <w:left w:val="nil"/>
              <w:bottom w:val="nil"/>
              <w:right w:val="nil"/>
            </w:tcBorders>
          </w:tcPr>
          <w:p w:rsidR="00675A2F" w:rsidRPr="00382E2C" w:rsidRDefault="00675A2F" w:rsidP="00FE48E0">
            <w:pPr>
              <w:ind w:firstLine="0"/>
              <w:rPr>
                <w:rFonts w:ascii="Times New Roman" w:hAnsi="Times New Roman" w:cs="Times New Roman"/>
                <w:sz w:val="28"/>
                <w:szCs w:val="28"/>
              </w:rPr>
            </w:pPr>
            <w:r w:rsidRPr="00382E2C">
              <w:rPr>
                <w:rFonts w:ascii="Times New Roman" w:hAnsi="Times New Roman" w:cs="Times New Roman"/>
                <w:sz w:val="28"/>
                <w:szCs w:val="28"/>
              </w:rPr>
              <w:t>Администрация</w:t>
            </w:r>
            <w:r>
              <w:rPr>
                <w:sz w:val="28"/>
                <w:szCs w:val="28"/>
              </w:rPr>
              <w:t xml:space="preserve"> </w:t>
            </w:r>
            <w:r w:rsidRPr="00441E07">
              <w:rPr>
                <w:color w:val="000000"/>
                <w:sz w:val="28"/>
                <w:szCs w:val="28"/>
              </w:rPr>
              <w:t>Пушкинского</w:t>
            </w:r>
            <w:r>
              <w:rPr>
                <w:sz w:val="28"/>
                <w:szCs w:val="28"/>
              </w:rPr>
              <w:t xml:space="preserve"> сельского поселения</w:t>
            </w:r>
            <w:r w:rsidRPr="00382E2C">
              <w:rPr>
                <w:rFonts w:ascii="Times New Roman" w:hAnsi="Times New Roman" w:cs="Times New Roman"/>
                <w:sz w:val="28"/>
                <w:szCs w:val="28"/>
              </w:rPr>
              <w:t xml:space="preserve"> Ромодановского муниципального района Республики Мордовия </w:t>
            </w:r>
          </w:p>
        </w:tc>
      </w:tr>
      <w:tr w:rsidR="00675A2F" w:rsidRPr="00382E2C" w:rsidTr="00FD3A68">
        <w:tc>
          <w:tcPr>
            <w:tcW w:w="3920" w:type="dxa"/>
            <w:tcBorders>
              <w:top w:val="nil"/>
              <w:left w:val="nil"/>
              <w:bottom w:val="nil"/>
              <w:right w:val="nil"/>
            </w:tcBorders>
          </w:tcPr>
          <w:p w:rsidR="00675A2F" w:rsidRPr="00382E2C" w:rsidRDefault="00675A2F" w:rsidP="000F3953">
            <w:pPr>
              <w:pStyle w:val="aa"/>
              <w:rPr>
                <w:rFonts w:ascii="Times New Roman" w:hAnsi="Times New Roman" w:cs="Times New Roman"/>
                <w:sz w:val="28"/>
                <w:szCs w:val="28"/>
              </w:rPr>
            </w:pPr>
            <w:r w:rsidRPr="00382E2C">
              <w:rPr>
                <w:rStyle w:val="a3"/>
                <w:rFonts w:ascii="Times New Roman" w:hAnsi="Times New Roman" w:cs="Times New Roman"/>
                <w:bCs/>
                <w:sz w:val="28"/>
                <w:szCs w:val="28"/>
              </w:rPr>
              <w:t>Подпрограммы Муниципальной программы</w:t>
            </w:r>
          </w:p>
        </w:tc>
        <w:tc>
          <w:tcPr>
            <w:tcW w:w="5436" w:type="dxa"/>
            <w:tcBorders>
              <w:top w:val="nil"/>
              <w:left w:val="nil"/>
              <w:bottom w:val="nil"/>
              <w:right w:val="nil"/>
            </w:tcBorders>
          </w:tcPr>
          <w:p w:rsidR="00675A2F" w:rsidRPr="00382E2C" w:rsidRDefault="00675A2F" w:rsidP="00FF3745">
            <w:pPr>
              <w:pStyle w:val="aa"/>
              <w:rPr>
                <w:rFonts w:ascii="Times New Roman" w:hAnsi="Times New Roman" w:cs="Times New Roman"/>
                <w:sz w:val="28"/>
                <w:szCs w:val="28"/>
              </w:rPr>
            </w:pPr>
            <w:r w:rsidRPr="00382E2C">
              <w:rPr>
                <w:rFonts w:ascii="Times New Roman" w:hAnsi="Times New Roman" w:cs="Times New Roman"/>
                <w:sz w:val="28"/>
                <w:szCs w:val="28"/>
              </w:rPr>
              <w:t>подпрограмма «Создание условий для обеспечения доступным и комфортным жильем сельского населения»;</w:t>
            </w:r>
          </w:p>
          <w:p w:rsidR="00675A2F" w:rsidRPr="00382E2C" w:rsidRDefault="00675A2F" w:rsidP="00FF3745">
            <w:pPr>
              <w:pStyle w:val="aa"/>
              <w:rPr>
                <w:rFonts w:ascii="Times New Roman" w:hAnsi="Times New Roman" w:cs="Times New Roman"/>
                <w:sz w:val="28"/>
                <w:szCs w:val="28"/>
              </w:rPr>
            </w:pPr>
            <w:r w:rsidRPr="00382E2C">
              <w:rPr>
                <w:rFonts w:ascii="Times New Roman" w:hAnsi="Times New Roman" w:cs="Times New Roman"/>
                <w:sz w:val="28"/>
                <w:szCs w:val="28"/>
              </w:rPr>
              <w:t>подпрограмма «Создание и развитие инфраструктуры на сельских территориях»;</w:t>
            </w:r>
          </w:p>
          <w:p w:rsidR="00675A2F" w:rsidRPr="00382E2C" w:rsidRDefault="00675A2F" w:rsidP="00FF3745">
            <w:pPr>
              <w:pStyle w:val="aa"/>
              <w:rPr>
                <w:rFonts w:ascii="Times New Roman" w:hAnsi="Times New Roman" w:cs="Times New Roman"/>
                <w:sz w:val="28"/>
                <w:szCs w:val="28"/>
              </w:rPr>
            </w:pPr>
            <w:r w:rsidRPr="00382E2C">
              <w:rPr>
                <w:rFonts w:ascii="Times New Roman" w:hAnsi="Times New Roman" w:cs="Times New Roman"/>
                <w:sz w:val="28"/>
                <w:szCs w:val="28"/>
              </w:rPr>
              <w:t>подпрограмма «Развитие рынка труда (кадрового потенциала) на сельских территориях»</w:t>
            </w:r>
          </w:p>
          <w:p w:rsidR="00675A2F" w:rsidRPr="00382E2C" w:rsidRDefault="00675A2F" w:rsidP="00FF3745">
            <w:pPr>
              <w:ind w:firstLine="0"/>
              <w:rPr>
                <w:rFonts w:ascii="Times New Roman" w:hAnsi="Times New Roman" w:cs="Times New Roman"/>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327BB1">
            <w:pPr>
              <w:pStyle w:val="ad"/>
              <w:rPr>
                <w:rFonts w:ascii="Times New Roman" w:hAnsi="Times New Roman" w:cs="Times New Roman"/>
                <w:sz w:val="28"/>
                <w:szCs w:val="28"/>
              </w:rPr>
            </w:pPr>
            <w:r w:rsidRPr="00382E2C">
              <w:rPr>
                <w:rStyle w:val="a3"/>
                <w:rFonts w:ascii="Times New Roman" w:hAnsi="Times New Roman" w:cs="Times New Roman"/>
                <w:bCs/>
                <w:color w:val="auto"/>
                <w:sz w:val="28"/>
                <w:szCs w:val="28"/>
              </w:rPr>
              <w:t>Цели Муниципальной программы</w:t>
            </w:r>
          </w:p>
        </w:tc>
        <w:tc>
          <w:tcPr>
            <w:tcW w:w="5436" w:type="dxa"/>
            <w:tcBorders>
              <w:top w:val="nil"/>
              <w:left w:val="nil"/>
              <w:bottom w:val="nil"/>
              <w:right w:val="nil"/>
            </w:tcBorders>
          </w:tcPr>
          <w:p w:rsidR="00675A2F" w:rsidRPr="00382E2C" w:rsidRDefault="00675A2F" w:rsidP="00FF3745">
            <w:pPr>
              <w:pStyle w:val="ConsPlusNormal"/>
              <w:jc w:val="both"/>
              <w:rPr>
                <w:sz w:val="28"/>
                <w:szCs w:val="28"/>
              </w:rPr>
            </w:pPr>
            <w:r w:rsidRPr="00382E2C">
              <w:rPr>
                <w:sz w:val="28"/>
                <w:szCs w:val="28"/>
              </w:rPr>
              <w:t xml:space="preserve">Цель 1 – сохранение общей численности населения Ромодановского </w:t>
            </w:r>
            <w:r>
              <w:rPr>
                <w:sz w:val="28"/>
                <w:szCs w:val="28"/>
              </w:rPr>
              <w:t>сельского поселения</w:t>
            </w:r>
            <w:r w:rsidRPr="00382E2C">
              <w:rPr>
                <w:sz w:val="28"/>
                <w:szCs w:val="28"/>
              </w:rPr>
              <w:t xml:space="preserve"> не ниже уровня на 01 января 2019 года;</w:t>
            </w:r>
          </w:p>
          <w:p w:rsidR="00675A2F" w:rsidRPr="00441E07" w:rsidRDefault="00675A2F" w:rsidP="00FF3745">
            <w:pPr>
              <w:pStyle w:val="ConsPlusNormal"/>
              <w:jc w:val="both"/>
              <w:rPr>
                <w:color w:val="000000"/>
                <w:sz w:val="28"/>
                <w:szCs w:val="28"/>
              </w:rPr>
            </w:pPr>
            <w:r>
              <w:rPr>
                <w:sz w:val="28"/>
                <w:szCs w:val="28"/>
              </w:rPr>
              <w:t xml:space="preserve">в 2019 году – </w:t>
            </w:r>
            <w:r w:rsidRPr="00441E07">
              <w:rPr>
                <w:color w:val="000000"/>
                <w:sz w:val="28"/>
                <w:szCs w:val="28"/>
              </w:rPr>
              <w:t>477 человек;</w:t>
            </w:r>
          </w:p>
          <w:p w:rsidR="00675A2F" w:rsidRPr="00441E07" w:rsidRDefault="00675A2F" w:rsidP="00FF3745">
            <w:pPr>
              <w:pStyle w:val="ConsPlusNormal"/>
              <w:jc w:val="both"/>
              <w:rPr>
                <w:color w:val="000000"/>
                <w:sz w:val="28"/>
                <w:szCs w:val="28"/>
              </w:rPr>
            </w:pPr>
            <w:r w:rsidRPr="00441E07">
              <w:rPr>
                <w:color w:val="000000"/>
                <w:sz w:val="28"/>
                <w:szCs w:val="28"/>
              </w:rPr>
              <w:t>в 2020 году - 477 человек;</w:t>
            </w:r>
          </w:p>
          <w:p w:rsidR="00675A2F" w:rsidRPr="00441E07" w:rsidRDefault="00675A2F" w:rsidP="00FF3745">
            <w:pPr>
              <w:pStyle w:val="ConsPlusNormal"/>
              <w:jc w:val="both"/>
              <w:rPr>
                <w:color w:val="000000"/>
                <w:sz w:val="28"/>
                <w:szCs w:val="28"/>
              </w:rPr>
            </w:pPr>
            <w:r w:rsidRPr="00441E07">
              <w:rPr>
                <w:color w:val="000000"/>
                <w:sz w:val="28"/>
                <w:szCs w:val="28"/>
              </w:rPr>
              <w:t>в 2021 году – 477 человек;</w:t>
            </w:r>
          </w:p>
          <w:p w:rsidR="00675A2F" w:rsidRPr="00441E07" w:rsidRDefault="00675A2F" w:rsidP="00FF3745">
            <w:pPr>
              <w:pStyle w:val="ConsPlusNormal"/>
              <w:jc w:val="both"/>
              <w:rPr>
                <w:color w:val="000000"/>
                <w:sz w:val="28"/>
                <w:szCs w:val="28"/>
              </w:rPr>
            </w:pPr>
            <w:r w:rsidRPr="00441E07">
              <w:rPr>
                <w:color w:val="000000"/>
                <w:sz w:val="28"/>
                <w:szCs w:val="28"/>
              </w:rPr>
              <w:t>в 2022 году – 477 человек;</w:t>
            </w:r>
          </w:p>
          <w:p w:rsidR="00675A2F" w:rsidRPr="00441E07" w:rsidRDefault="00675A2F" w:rsidP="00FF3745">
            <w:pPr>
              <w:pStyle w:val="ConsPlusNormal"/>
              <w:jc w:val="both"/>
              <w:rPr>
                <w:color w:val="000000"/>
                <w:sz w:val="28"/>
                <w:szCs w:val="28"/>
              </w:rPr>
            </w:pPr>
            <w:r w:rsidRPr="00441E07">
              <w:rPr>
                <w:color w:val="000000"/>
                <w:sz w:val="28"/>
                <w:szCs w:val="28"/>
              </w:rPr>
              <w:t>в 2023 году – 477 человек;</w:t>
            </w:r>
          </w:p>
          <w:p w:rsidR="00675A2F" w:rsidRPr="00441E07" w:rsidRDefault="00675A2F" w:rsidP="00FF3745">
            <w:pPr>
              <w:pStyle w:val="ConsPlusNormal"/>
              <w:jc w:val="both"/>
              <w:rPr>
                <w:color w:val="000000"/>
                <w:sz w:val="28"/>
                <w:szCs w:val="28"/>
              </w:rPr>
            </w:pPr>
            <w:r w:rsidRPr="00441E07">
              <w:rPr>
                <w:color w:val="000000"/>
                <w:sz w:val="28"/>
                <w:szCs w:val="28"/>
              </w:rPr>
              <w:t>в 2024 году – 477 человек;</w:t>
            </w:r>
          </w:p>
          <w:p w:rsidR="00675A2F" w:rsidRPr="00382E2C" w:rsidRDefault="00675A2F" w:rsidP="00FF3745">
            <w:pPr>
              <w:pStyle w:val="ConsPlusNormal"/>
              <w:jc w:val="both"/>
              <w:rPr>
                <w:sz w:val="28"/>
                <w:szCs w:val="28"/>
              </w:rPr>
            </w:pPr>
            <w:r>
              <w:rPr>
                <w:sz w:val="28"/>
                <w:szCs w:val="28"/>
              </w:rPr>
              <w:t xml:space="preserve">в 2025 году – </w:t>
            </w:r>
            <w:r w:rsidRPr="00441E07">
              <w:rPr>
                <w:color w:val="000000"/>
                <w:sz w:val="28"/>
                <w:szCs w:val="28"/>
              </w:rPr>
              <w:t>477 человек.</w:t>
            </w:r>
          </w:p>
          <w:p w:rsidR="00675A2F" w:rsidRPr="00382E2C" w:rsidRDefault="00675A2F" w:rsidP="00DB7452">
            <w:pPr>
              <w:pStyle w:val="ConsPlusNormal"/>
              <w:jc w:val="both"/>
              <w:rPr>
                <w:sz w:val="28"/>
                <w:szCs w:val="28"/>
              </w:rPr>
            </w:pPr>
            <w:r w:rsidRPr="00382E2C">
              <w:rPr>
                <w:sz w:val="28"/>
                <w:szCs w:val="28"/>
              </w:rPr>
              <w:t xml:space="preserve">Цель 2 – увеличение среднемесячных располагаемых ресурсов сельского домохозяйств ежегодно на 3 процента к уровню предыдущего года; </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2020 году – 14 555,2  рублей;</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2021 году – 14 991,9 рублей;</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2022 году – 15 428,6 рублей;</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2023 году – 15 865,3 рублей;</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2024 году – 16 302,0 рублей;</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2025 году – 16 738,7 рублей.</w:t>
            </w:r>
          </w:p>
          <w:p w:rsidR="00675A2F" w:rsidRPr="00382E2C" w:rsidRDefault="00675A2F" w:rsidP="00FF3745">
            <w:pPr>
              <w:pStyle w:val="ConsPlusNormal"/>
              <w:jc w:val="both"/>
              <w:rPr>
                <w:sz w:val="28"/>
                <w:szCs w:val="28"/>
              </w:rPr>
            </w:pPr>
            <w:r w:rsidRPr="00382E2C">
              <w:rPr>
                <w:sz w:val="28"/>
                <w:szCs w:val="28"/>
              </w:rPr>
              <w:t xml:space="preserve">Цель 3 – повышение доли общей площади благоустроенных жилых помещений в сельских населенных пунктах до 50 процентов в </w:t>
            </w:r>
            <w:smartTag w:uri="urn:schemas-microsoft-com:office:smarttags" w:element="metricconverter">
              <w:smartTagPr>
                <w:attr w:name="ProductID" w:val="2025 г"/>
              </w:smartTagPr>
              <w:r w:rsidRPr="00382E2C">
                <w:rPr>
                  <w:sz w:val="28"/>
                  <w:szCs w:val="28"/>
                </w:rPr>
                <w:t>2025 г</w:t>
              </w:r>
            </w:smartTag>
            <w:r w:rsidRPr="00382E2C">
              <w:rPr>
                <w:sz w:val="28"/>
                <w:szCs w:val="28"/>
              </w:rPr>
              <w:t>.;</w:t>
            </w:r>
          </w:p>
          <w:p w:rsidR="00675A2F" w:rsidRPr="00382E2C" w:rsidRDefault="00675A2F" w:rsidP="00FF3745">
            <w:pPr>
              <w:pStyle w:val="ConsPlusNormal"/>
              <w:jc w:val="both"/>
              <w:rPr>
                <w:sz w:val="28"/>
                <w:szCs w:val="28"/>
              </w:rPr>
            </w:pPr>
            <w:r w:rsidRPr="00382E2C">
              <w:rPr>
                <w:sz w:val="28"/>
                <w:szCs w:val="28"/>
              </w:rPr>
              <w:t xml:space="preserve">в 2017 году (базовый год) – 24,7 процента; </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2020 году – 27 процентов;</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 2021 году – 30 процентов;</w:t>
            </w:r>
          </w:p>
          <w:p w:rsidR="00675A2F" w:rsidRPr="00382E2C" w:rsidRDefault="00675A2F" w:rsidP="00FF3745">
            <w:pPr>
              <w:ind w:firstLine="0"/>
              <w:rPr>
                <w:rFonts w:ascii="Times New Roman" w:hAnsi="Times New Roman" w:cs="Times New Roman"/>
                <w:sz w:val="28"/>
                <w:szCs w:val="28"/>
              </w:rPr>
            </w:pPr>
            <w:r>
              <w:rPr>
                <w:rFonts w:ascii="Times New Roman" w:hAnsi="Times New Roman" w:cs="Times New Roman"/>
                <w:sz w:val="28"/>
                <w:szCs w:val="28"/>
              </w:rPr>
              <w:t>в 2022 году – 32</w:t>
            </w:r>
            <w:r w:rsidRPr="00382E2C">
              <w:rPr>
                <w:rFonts w:ascii="Times New Roman" w:hAnsi="Times New Roman" w:cs="Times New Roman"/>
                <w:sz w:val="28"/>
                <w:szCs w:val="28"/>
              </w:rPr>
              <w:t xml:space="preserve"> процентов;</w:t>
            </w:r>
          </w:p>
          <w:p w:rsidR="00675A2F" w:rsidRPr="00382E2C" w:rsidRDefault="00675A2F" w:rsidP="00FF3745">
            <w:pPr>
              <w:ind w:firstLine="0"/>
              <w:rPr>
                <w:rFonts w:ascii="Times New Roman" w:hAnsi="Times New Roman" w:cs="Times New Roman"/>
                <w:sz w:val="28"/>
                <w:szCs w:val="28"/>
              </w:rPr>
            </w:pPr>
            <w:r>
              <w:rPr>
                <w:rFonts w:ascii="Times New Roman" w:hAnsi="Times New Roman" w:cs="Times New Roman"/>
                <w:sz w:val="28"/>
                <w:szCs w:val="28"/>
              </w:rPr>
              <w:t>в 2023 году – 33</w:t>
            </w:r>
            <w:r w:rsidRPr="00382E2C">
              <w:rPr>
                <w:rFonts w:ascii="Times New Roman" w:hAnsi="Times New Roman" w:cs="Times New Roman"/>
                <w:sz w:val="28"/>
                <w:szCs w:val="28"/>
              </w:rPr>
              <w:t xml:space="preserve"> процента;</w:t>
            </w:r>
          </w:p>
          <w:p w:rsidR="00675A2F" w:rsidRPr="00382E2C" w:rsidRDefault="00675A2F" w:rsidP="00FF3745">
            <w:pPr>
              <w:ind w:firstLine="0"/>
              <w:rPr>
                <w:rFonts w:ascii="Times New Roman" w:hAnsi="Times New Roman" w:cs="Times New Roman"/>
                <w:sz w:val="28"/>
                <w:szCs w:val="28"/>
              </w:rPr>
            </w:pPr>
            <w:r>
              <w:rPr>
                <w:rFonts w:ascii="Times New Roman" w:hAnsi="Times New Roman" w:cs="Times New Roman"/>
                <w:sz w:val="28"/>
                <w:szCs w:val="28"/>
              </w:rPr>
              <w:t>в 2024 году – 35</w:t>
            </w:r>
            <w:r w:rsidRPr="00382E2C">
              <w:rPr>
                <w:rFonts w:ascii="Times New Roman" w:hAnsi="Times New Roman" w:cs="Times New Roman"/>
                <w:sz w:val="28"/>
                <w:szCs w:val="28"/>
              </w:rPr>
              <w:t xml:space="preserve"> процентов;</w:t>
            </w:r>
          </w:p>
          <w:p w:rsidR="00675A2F" w:rsidRPr="00382E2C" w:rsidRDefault="00675A2F" w:rsidP="00FF3745">
            <w:pPr>
              <w:pStyle w:val="aa"/>
              <w:rPr>
                <w:rFonts w:ascii="Times New Roman" w:hAnsi="Times New Roman" w:cs="Times New Roman"/>
                <w:sz w:val="28"/>
                <w:szCs w:val="28"/>
              </w:rPr>
            </w:pPr>
            <w:r>
              <w:rPr>
                <w:rFonts w:ascii="Times New Roman" w:hAnsi="Times New Roman" w:cs="Times New Roman"/>
                <w:sz w:val="28"/>
                <w:szCs w:val="28"/>
              </w:rPr>
              <w:t>в 2025 году – 4</w:t>
            </w:r>
            <w:r w:rsidRPr="00382E2C">
              <w:rPr>
                <w:rFonts w:ascii="Times New Roman" w:hAnsi="Times New Roman" w:cs="Times New Roman"/>
                <w:sz w:val="28"/>
                <w:szCs w:val="28"/>
              </w:rPr>
              <w:t>0 процентов.</w:t>
            </w:r>
          </w:p>
          <w:p w:rsidR="00675A2F" w:rsidRPr="00382E2C" w:rsidRDefault="00675A2F" w:rsidP="00FF3745">
            <w:pPr>
              <w:ind w:firstLine="0"/>
              <w:rPr>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E059ED">
            <w:pPr>
              <w:pStyle w:val="ad"/>
              <w:rPr>
                <w:rFonts w:ascii="Times New Roman" w:hAnsi="Times New Roman" w:cs="Times New Roman"/>
                <w:sz w:val="28"/>
                <w:szCs w:val="28"/>
              </w:rPr>
            </w:pPr>
            <w:bookmarkStart w:id="3" w:name="sub_1114"/>
            <w:r w:rsidRPr="00382E2C">
              <w:rPr>
                <w:rStyle w:val="a3"/>
                <w:rFonts w:ascii="Times New Roman" w:hAnsi="Times New Roman" w:cs="Times New Roman"/>
                <w:bCs/>
                <w:color w:val="auto"/>
                <w:sz w:val="28"/>
                <w:szCs w:val="28"/>
              </w:rPr>
              <w:t>Задачи Муниципальной  программы</w:t>
            </w:r>
            <w:bookmarkEnd w:id="3"/>
          </w:p>
        </w:tc>
        <w:tc>
          <w:tcPr>
            <w:tcW w:w="5436" w:type="dxa"/>
            <w:tcBorders>
              <w:top w:val="nil"/>
              <w:left w:val="nil"/>
              <w:bottom w:val="nil"/>
              <w:right w:val="nil"/>
            </w:tcBorders>
          </w:tcPr>
          <w:p w:rsidR="00675A2F" w:rsidRPr="00382E2C" w:rsidRDefault="00675A2F" w:rsidP="008F5CE6">
            <w:pPr>
              <w:ind w:firstLine="0"/>
              <w:rPr>
                <w:rFonts w:ascii="Times New Roman" w:hAnsi="Times New Roman" w:cs="Times New Roman"/>
                <w:sz w:val="28"/>
                <w:szCs w:val="28"/>
              </w:rPr>
            </w:pPr>
            <w:r w:rsidRPr="00382E2C">
              <w:rPr>
                <w:rFonts w:ascii="Times New Roman" w:hAnsi="Times New Roman" w:cs="Times New Roman"/>
                <w:sz w:val="28"/>
                <w:szCs w:val="28"/>
              </w:rPr>
              <w:t>реализация мероприятия по строительству или приобретению жилья предоставляемого гражданам, проживающим на сельских территориях;</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внедрение инструментов льготной сельской ипотеки на строительство (приобретение) жилья гражданам, проживающим на сельских территориях;</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sz w:val="28"/>
                <w:szCs w:val="28"/>
              </w:rPr>
              <w:t>обустройство инженерной инфраструктурой и благоустройство площадок, расположенных на сельских территориях, под компактную жилищную застройку;</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обеспечение создания комфортных условий жизнедеятельности в сельской местности за счет:</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 развития инженерной инфраструктуры на сельских территориях;</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 развития социальной инфраструктуры на сельских территориях;</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 развития транспортной инфраструктуры на сельских территориях;</w:t>
            </w:r>
          </w:p>
          <w:p w:rsidR="00675A2F" w:rsidRPr="00382E2C" w:rsidRDefault="00675A2F" w:rsidP="00FF3745">
            <w:pPr>
              <w:ind w:firstLine="0"/>
              <w:rPr>
                <w:rFonts w:ascii="Times New Roman" w:hAnsi="Times New Roman" w:cs="Times New Roman"/>
                <w:sz w:val="28"/>
                <w:szCs w:val="28"/>
              </w:rPr>
            </w:pPr>
            <w:r w:rsidRPr="00382E2C">
              <w:rPr>
                <w:rFonts w:ascii="Times New Roman" w:hAnsi="Times New Roman" w:cs="Times New Roman"/>
                <w:sz w:val="28"/>
                <w:szCs w:val="28"/>
              </w:rPr>
              <w:t>- благоустройства сельских территорий;</w:t>
            </w:r>
          </w:p>
          <w:p w:rsidR="00675A2F" w:rsidRPr="00382E2C" w:rsidRDefault="00675A2F" w:rsidP="00FF3745">
            <w:pPr>
              <w:ind w:firstLine="0"/>
              <w:rPr>
                <w:sz w:val="28"/>
                <w:szCs w:val="28"/>
              </w:rPr>
            </w:pPr>
            <w:r w:rsidRPr="00382E2C">
              <w:rPr>
                <w:sz w:val="28"/>
                <w:szCs w:val="28"/>
              </w:rPr>
              <w:t>содействие сельскохозяйственным товаропроизводителям в обеспечении квалифицированными специалистами</w:t>
            </w:r>
          </w:p>
          <w:p w:rsidR="00675A2F" w:rsidRPr="00382E2C" w:rsidRDefault="00675A2F" w:rsidP="008F5CE6">
            <w:pPr>
              <w:ind w:firstLine="0"/>
              <w:rPr>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E059ED">
            <w:pPr>
              <w:pStyle w:val="ad"/>
              <w:rPr>
                <w:rFonts w:ascii="Times New Roman" w:hAnsi="Times New Roman" w:cs="Times New Roman"/>
                <w:sz w:val="28"/>
                <w:szCs w:val="28"/>
              </w:rPr>
            </w:pPr>
            <w:bookmarkStart w:id="4" w:name="sub_1115"/>
            <w:r w:rsidRPr="00382E2C">
              <w:rPr>
                <w:rStyle w:val="a3"/>
                <w:rFonts w:ascii="Times New Roman" w:hAnsi="Times New Roman" w:cs="Times New Roman"/>
                <w:bCs/>
                <w:sz w:val="28"/>
                <w:szCs w:val="28"/>
              </w:rPr>
              <w:t>Целевые индикаторы и показатели Муниципальной программы</w:t>
            </w:r>
            <w:bookmarkEnd w:id="4"/>
          </w:p>
        </w:tc>
        <w:tc>
          <w:tcPr>
            <w:tcW w:w="5436" w:type="dxa"/>
            <w:tcBorders>
              <w:top w:val="nil"/>
              <w:left w:val="nil"/>
              <w:bottom w:val="nil"/>
              <w:right w:val="nil"/>
            </w:tcBorders>
          </w:tcPr>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ввод жилых помещений (жилых домов) для граждан, проживающих на сельских территориях – </w:t>
            </w:r>
            <w:r>
              <w:rPr>
                <w:rFonts w:ascii="Times New Roman" w:hAnsi="Times New Roman" w:cs="Times New Roman"/>
                <w:sz w:val="28"/>
                <w:szCs w:val="28"/>
              </w:rPr>
              <w:t>1400</w:t>
            </w:r>
            <w:r w:rsidRPr="00382E2C">
              <w:rPr>
                <w:rFonts w:ascii="Times New Roman" w:hAnsi="Times New Roman" w:cs="Times New Roman"/>
                <w:sz w:val="28"/>
                <w:szCs w:val="28"/>
              </w:rPr>
              <w:t xml:space="preserve">  кв. метров жилья;</w:t>
            </w:r>
          </w:p>
          <w:p w:rsidR="00675A2F" w:rsidRPr="00382E2C" w:rsidRDefault="00675A2F" w:rsidP="00EC1E33">
            <w:pPr>
              <w:pStyle w:val="ad"/>
              <w:jc w:val="both"/>
              <w:rPr>
                <w:rFonts w:ascii="Times New Roman" w:hAnsi="Times New Roman" w:cs="Times New Roman"/>
                <w:sz w:val="28"/>
                <w:szCs w:val="28"/>
              </w:rPr>
            </w:pPr>
            <w:r w:rsidRPr="00382E2C">
              <w:rPr>
                <w:rFonts w:ascii="Times New Roman" w:hAnsi="Times New Roman" w:cs="Times New Roman"/>
                <w:sz w:val="28"/>
                <w:szCs w:val="28"/>
              </w:rPr>
              <w:t xml:space="preserve">предоставление </w:t>
            </w:r>
            <w:r>
              <w:rPr>
                <w:rFonts w:ascii="Times New Roman" w:hAnsi="Times New Roman" w:cs="Times New Roman"/>
                <w:sz w:val="28"/>
                <w:szCs w:val="28"/>
              </w:rPr>
              <w:t>10</w:t>
            </w:r>
            <w:r w:rsidRPr="00382E2C">
              <w:rPr>
                <w:rFonts w:ascii="Times New Roman" w:hAnsi="Times New Roman" w:cs="Times New Roman"/>
                <w:sz w:val="28"/>
                <w:szCs w:val="28"/>
              </w:rPr>
              <w:t xml:space="preserve"> жилищных (ипотечных) кредитов (займов) гражданам, для строительства (приобретения) жилых помещений (жилых домов) на сельских территориях;</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реализация </w:t>
            </w:r>
            <w:r>
              <w:rPr>
                <w:rFonts w:ascii="Times New Roman" w:hAnsi="Times New Roman" w:cs="Times New Roman"/>
                <w:sz w:val="28"/>
                <w:szCs w:val="28"/>
              </w:rPr>
              <w:t>1 проекта</w:t>
            </w:r>
            <w:r w:rsidRPr="00382E2C">
              <w:rPr>
                <w:rFonts w:ascii="Times New Roman" w:hAnsi="Times New Roman" w:cs="Times New Roman"/>
                <w:sz w:val="28"/>
                <w:szCs w:val="28"/>
              </w:rPr>
              <w:t xml:space="preserve"> по обустройству инженерной инфраструктурой и благоустройству площадок, расположенных на сельских территориях, под компактную жилищную застройку;</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ввод в действие </w:t>
            </w:r>
            <w:smartTag w:uri="urn:schemas-microsoft-com:office:smarttags" w:element="metricconverter">
              <w:smartTagPr>
                <w:attr w:name="ProductID" w:val="2 км"/>
              </w:smartTagPr>
              <w:r>
                <w:rPr>
                  <w:rFonts w:ascii="Times New Roman" w:hAnsi="Times New Roman" w:cs="Times New Roman"/>
                  <w:sz w:val="28"/>
                  <w:szCs w:val="28"/>
                </w:rPr>
                <w:t>2</w:t>
              </w:r>
              <w:r w:rsidRPr="001E3F6E">
                <w:rPr>
                  <w:rFonts w:ascii="Times New Roman" w:hAnsi="Times New Roman" w:cs="Times New Roman"/>
                  <w:sz w:val="28"/>
                  <w:szCs w:val="28"/>
                </w:rPr>
                <w:t> км</w:t>
              </w:r>
            </w:smartTag>
            <w:r w:rsidRPr="00382E2C">
              <w:rPr>
                <w:rFonts w:ascii="Times New Roman" w:hAnsi="Times New Roman" w:cs="Times New Roman"/>
                <w:sz w:val="28"/>
                <w:szCs w:val="28"/>
              </w:rPr>
              <w:t xml:space="preserve"> распределительных газовых сетей;</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ввод в действие </w:t>
            </w:r>
            <w:smartTag w:uri="urn:schemas-microsoft-com:office:smarttags" w:element="metricconverter">
              <w:smartTagPr>
                <w:attr w:name="ProductID" w:val="3 км"/>
              </w:smartTagPr>
              <w:r>
                <w:rPr>
                  <w:rFonts w:ascii="Times New Roman" w:hAnsi="Times New Roman" w:cs="Times New Roman"/>
                  <w:sz w:val="28"/>
                  <w:szCs w:val="28"/>
                </w:rPr>
                <w:t>3</w:t>
              </w:r>
              <w:r w:rsidRPr="001E3F6E">
                <w:rPr>
                  <w:rFonts w:ascii="Times New Roman" w:hAnsi="Times New Roman" w:cs="Times New Roman"/>
                  <w:sz w:val="28"/>
                  <w:szCs w:val="28"/>
                </w:rPr>
                <w:t> км</w:t>
              </w:r>
            </w:smartTag>
            <w:r w:rsidRPr="00382E2C">
              <w:rPr>
                <w:rFonts w:ascii="Times New Roman" w:hAnsi="Times New Roman" w:cs="Times New Roman"/>
                <w:sz w:val="28"/>
                <w:szCs w:val="28"/>
              </w:rPr>
              <w:t xml:space="preserve"> локальных водопроводов;</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ввод в эксплуатацию </w:t>
            </w:r>
            <w:smartTag w:uri="urn:schemas-microsoft-com:office:smarttags" w:element="metricconverter">
              <w:smartTagPr>
                <w:attr w:name="ProductID" w:val="3 км"/>
              </w:smartTagPr>
              <w:r>
                <w:rPr>
                  <w:rFonts w:ascii="Times New Roman" w:hAnsi="Times New Roman" w:cs="Times New Roman"/>
                  <w:sz w:val="28"/>
                  <w:szCs w:val="28"/>
                </w:rPr>
                <w:t>3</w:t>
              </w:r>
              <w:r w:rsidRPr="00382E2C">
                <w:rPr>
                  <w:rFonts w:ascii="Times New Roman" w:hAnsi="Times New Roman" w:cs="Times New Roman"/>
                  <w:sz w:val="28"/>
                  <w:szCs w:val="28"/>
                </w:rPr>
                <w:t xml:space="preserve"> км</w:t>
              </w:r>
            </w:smartTag>
            <w:r w:rsidRPr="00382E2C">
              <w:rPr>
                <w:rFonts w:ascii="Times New Roman" w:hAnsi="Times New Roman" w:cs="Times New Roman"/>
                <w:sz w:val="28"/>
                <w:szCs w:val="28"/>
              </w:rPr>
              <w:t xml:space="preserve"> автомобильных дорог;</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 xml:space="preserve">реализация </w:t>
            </w:r>
            <w:r>
              <w:rPr>
                <w:rFonts w:ascii="Times New Roman" w:hAnsi="Times New Roman" w:cs="Times New Roman"/>
                <w:sz w:val="28"/>
                <w:szCs w:val="28"/>
              </w:rPr>
              <w:t>3</w:t>
            </w:r>
            <w:r w:rsidRPr="00382E2C">
              <w:rPr>
                <w:rFonts w:ascii="Times New Roman" w:hAnsi="Times New Roman" w:cs="Times New Roman"/>
                <w:sz w:val="28"/>
                <w:szCs w:val="28"/>
              </w:rPr>
              <w:t xml:space="preserve"> общественно-значимых проектов по благоустройству территорий;</w:t>
            </w:r>
          </w:p>
          <w:p w:rsidR="00675A2F" w:rsidRPr="00382E2C" w:rsidRDefault="00675A2F" w:rsidP="00EC1E33">
            <w:pPr>
              <w:ind w:firstLine="0"/>
            </w:pPr>
            <w:r w:rsidRPr="00382E2C">
              <w:rPr>
                <w:rFonts w:ascii="Times New Roman" w:hAnsi="Times New Roman" w:cs="Times New Roman"/>
                <w:sz w:val="28"/>
                <w:szCs w:val="28"/>
              </w:rPr>
              <w:t xml:space="preserve">реализация </w:t>
            </w:r>
            <w:r>
              <w:rPr>
                <w:rFonts w:ascii="Times New Roman" w:hAnsi="Times New Roman" w:cs="Times New Roman"/>
                <w:sz w:val="28"/>
                <w:szCs w:val="28"/>
              </w:rPr>
              <w:t>3</w:t>
            </w:r>
            <w:r w:rsidRPr="00382E2C">
              <w:rPr>
                <w:rFonts w:ascii="Times New Roman" w:hAnsi="Times New Roman" w:cs="Times New Roman"/>
                <w:sz w:val="28"/>
                <w:szCs w:val="28"/>
              </w:rPr>
              <w:t xml:space="preserve"> инициативных проектов комплексного развития сельских территорий;</w:t>
            </w:r>
          </w:p>
          <w:p w:rsidR="00675A2F" w:rsidRPr="00382E2C" w:rsidRDefault="00675A2F" w:rsidP="00EC1E33">
            <w:pPr>
              <w:widowControl/>
              <w:autoSpaceDE/>
              <w:autoSpaceDN/>
              <w:adjustRightInd/>
              <w:ind w:firstLine="0"/>
              <w:rPr>
                <w:rFonts w:ascii="Times New Roman" w:hAnsi="Times New Roman" w:cs="Times New Roman"/>
                <w:sz w:val="28"/>
                <w:szCs w:val="28"/>
              </w:rPr>
            </w:pPr>
            <w:r w:rsidRPr="00382E2C">
              <w:rPr>
                <w:rFonts w:ascii="Times New Roman" w:hAnsi="Times New Roman" w:cs="Times New Roman"/>
                <w:sz w:val="28"/>
                <w:szCs w:val="28"/>
              </w:rPr>
              <w:t>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w:t>
            </w:r>
            <w:r>
              <w:rPr>
                <w:rFonts w:ascii="Times New Roman" w:hAnsi="Times New Roman" w:cs="Times New Roman"/>
                <w:sz w:val="28"/>
                <w:szCs w:val="28"/>
              </w:rPr>
              <w:t>зяйства Российской Федерации – 1</w:t>
            </w:r>
            <w:r w:rsidRPr="00382E2C">
              <w:rPr>
                <w:rFonts w:ascii="Times New Roman" w:hAnsi="Times New Roman" w:cs="Times New Roman"/>
                <w:sz w:val="28"/>
                <w:szCs w:val="28"/>
              </w:rPr>
              <w:t xml:space="preserve"> человек;</w:t>
            </w:r>
          </w:p>
          <w:p w:rsidR="00675A2F" w:rsidRPr="00382E2C" w:rsidRDefault="00675A2F" w:rsidP="00EC1E33">
            <w:pPr>
              <w:ind w:firstLine="0"/>
              <w:rPr>
                <w:rFonts w:ascii="Times New Roman" w:hAnsi="Times New Roman" w:cs="Times New Roman"/>
                <w:sz w:val="28"/>
                <w:szCs w:val="28"/>
              </w:rPr>
            </w:pPr>
            <w:r w:rsidRPr="00382E2C">
              <w:rPr>
                <w:rFonts w:ascii="Times New Roman" w:hAnsi="Times New Roman" w:cs="Times New Roman"/>
                <w:sz w:val="28"/>
                <w:szCs w:val="28"/>
              </w:rPr>
              <w:t>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w:t>
            </w:r>
            <w:r>
              <w:rPr>
                <w:rFonts w:ascii="Times New Roman" w:hAnsi="Times New Roman" w:cs="Times New Roman"/>
                <w:sz w:val="28"/>
                <w:szCs w:val="28"/>
              </w:rPr>
              <w:t>ия производственной практики – 1</w:t>
            </w:r>
            <w:r w:rsidRPr="00382E2C">
              <w:rPr>
                <w:rFonts w:ascii="Times New Roman" w:hAnsi="Times New Roman" w:cs="Times New Roman"/>
                <w:sz w:val="28"/>
                <w:szCs w:val="28"/>
              </w:rPr>
              <w:t xml:space="preserve"> человек</w:t>
            </w:r>
          </w:p>
          <w:p w:rsidR="00675A2F" w:rsidRPr="00382E2C" w:rsidRDefault="00675A2F" w:rsidP="00FF3745">
            <w:pPr>
              <w:pStyle w:val="aa"/>
              <w:rPr>
                <w:rFonts w:ascii="Times New Roman" w:hAnsi="Times New Roman" w:cs="Times New Roman"/>
                <w:color w:val="FF0000"/>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E059ED">
            <w:pPr>
              <w:pStyle w:val="ad"/>
              <w:rPr>
                <w:rFonts w:ascii="Times New Roman" w:hAnsi="Times New Roman" w:cs="Times New Roman"/>
                <w:sz w:val="28"/>
                <w:szCs w:val="28"/>
              </w:rPr>
            </w:pPr>
            <w:r w:rsidRPr="00382E2C">
              <w:rPr>
                <w:rStyle w:val="a3"/>
                <w:rFonts w:ascii="Times New Roman" w:hAnsi="Times New Roman" w:cs="Times New Roman"/>
                <w:bCs/>
                <w:color w:val="auto"/>
                <w:sz w:val="28"/>
                <w:szCs w:val="28"/>
              </w:rPr>
              <w:t>Этапы и сроки реализации Муниципальной программы</w:t>
            </w:r>
          </w:p>
        </w:tc>
        <w:tc>
          <w:tcPr>
            <w:tcW w:w="5436" w:type="dxa"/>
            <w:tcBorders>
              <w:top w:val="nil"/>
              <w:left w:val="nil"/>
              <w:bottom w:val="nil"/>
              <w:right w:val="nil"/>
            </w:tcBorders>
          </w:tcPr>
          <w:p w:rsidR="00675A2F" w:rsidRPr="00382E2C" w:rsidRDefault="00675A2F" w:rsidP="00FF3745">
            <w:pPr>
              <w:pStyle w:val="aa"/>
              <w:rPr>
                <w:rFonts w:ascii="Times New Roman" w:hAnsi="Times New Roman" w:cs="Times New Roman"/>
                <w:sz w:val="28"/>
                <w:szCs w:val="28"/>
              </w:rPr>
            </w:pPr>
            <w:r w:rsidRPr="00382E2C">
              <w:rPr>
                <w:rFonts w:ascii="Times New Roman" w:hAnsi="Times New Roman" w:cs="Times New Roman"/>
                <w:sz w:val="28"/>
                <w:szCs w:val="28"/>
              </w:rPr>
              <w:t>1 января 2020 – 31 декабря 2025 годы</w:t>
            </w:r>
          </w:p>
          <w:p w:rsidR="00675A2F" w:rsidRPr="00382E2C" w:rsidRDefault="00675A2F" w:rsidP="00FF3745">
            <w:pPr>
              <w:pStyle w:val="aa"/>
              <w:rPr>
                <w:rFonts w:ascii="Times New Roman" w:hAnsi="Times New Roman" w:cs="Times New Roman"/>
                <w:sz w:val="28"/>
                <w:szCs w:val="28"/>
              </w:rPr>
            </w:pPr>
          </w:p>
          <w:p w:rsidR="00675A2F" w:rsidRPr="00382E2C" w:rsidRDefault="00675A2F" w:rsidP="00FF3745">
            <w:pPr>
              <w:rPr>
                <w:rFonts w:ascii="Times New Roman" w:hAnsi="Times New Roman" w:cs="Times New Roman"/>
                <w:sz w:val="28"/>
                <w:szCs w:val="28"/>
              </w:rPr>
            </w:pPr>
          </w:p>
          <w:p w:rsidR="00675A2F" w:rsidRPr="00382E2C" w:rsidRDefault="00675A2F" w:rsidP="00FF3745">
            <w:pPr>
              <w:rPr>
                <w:rFonts w:ascii="Times New Roman" w:hAnsi="Times New Roman" w:cs="Times New Roman"/>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E059ED">
            <w:pPr>
              <w:pStyle w:val="aa"/>
              <w:rPr>
                <w:rFonts w:ascii="Times New Roman" w:hAnsi="Times New Roman" w:cs="Times New Roman"/>
                <w:sz w:val="28"/>
                <w:szCs w:val="28"/>
              </w:rPr>
            </w:pPr>
            <w:bookmarkStart w:id="5" w:name="sub_1117"/>
            <w:r w:rsidRPr="00382E2C">
              <w:rPr>
                <w:rStyle w:val="a3"/>
                <w:rFonts w:ascii="Times New Roman" w:hAnsi="Times New Roman" w:cs="Times New Roman"/>
                <w:bCs/>
                <w:color w:val="auto"/>
                <w:sz w:val="28"/>
                <w:szCs w:val="28"/>
              </w:rPr>
              <w:t>Объемы финансирования Муниципальной программы</w:t>
            </w:r>
            <w:bookmarkEnd w:id="5"/>
          </w:p>
        </w:tc>
        <w:tc>
          <w:tcPr>
            <w:tcW w:w="5436" w:type="dxa"/>
            <w:tcBorders>
              <w:top w:val="nil"/>
              <w:left w:val="nil"/>
              <w:bottom w:val="nil"/>
              <w:right w:val="nil"/>
            </w:tcBorders>
          </w:tcPr>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общий объем финансирования Муниципальной программы составит:</w:t>
            </w:r>
          </w:p>
          <w:p w:rsidR="00675A2F" w:rsidRPr="001560CD" w:rsidRDefault="00675A2F" w:rsidP="003F2EF3">
            <w:pPr>
              <w:pStyle w:val="aa"/>
              <w:rPr>
                <w:rFonts w:ascii="Times New Roman" w:hAnsi="Times New Roman" w:cs="Times New Roman"/>
                <w:color w:val="FF0000"/>
                <w:sz w:val="28"/>
                <w:szCs w:val="28"/>
              </w:rPr>
            </w:pPr>
            <w:r w:rsidRPr="001560CD">
              <w:rPr>
                <w:rFonts w:ascii="Times New Roman" w:hAnsi="Times New Roman" w:cs="Times New Roman"/>
                <w:sz w:val="28"/>
                <w:szCs w:val="28"/>
              </w:rPr>
              <w:t xml:space="preserve">за счет всех источников финансирования – </w:t>
            </w:r>
            <w:r>
              <w:rPr>
                <w:rFonts w:ascii="Times New Roman" w:hAnsi="Times New Roman" w:cs="Times New Roman"/>
                <w:sz w:val="28"/>
                <w:szCs w:val="28"/>
              </w:rPr>
              <w:t>60 000,00</w:t>
            </w:r>
            <w:r w:rsidRPr="001560CD">
              <w:rPr>
                <w:rFonts w:ascii="Times New Roman" w:hAnsi="Times New Roman" w:cs="Times New Roman"/>
                <w:sz w:val="28"/>
                <w:szCs w:val="28"/>
              </w:rPr>
              <w:t> тыс. рублей, в том числе:</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2020 год – </w:t>
            </w:r>
            <w:r>
              <w:rPr>
                <w:rFonts w:ascii="Times New Roman" w:hAnsi="Times New Roman" w:cs="Times New Roman"/>
                <w:sz w:val="28"/>
                <w:szCs w:val="28"/>
              </w:rPr>
              <w:t>10 000,00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2021 год – </w:t>
            </w:r>
            <w:r>
              <w:rPr>
                <w:rFonts w:ascii="Times New Roman" w:hAnsi="Times New Roman" w:cs="Times New Roman"/>
                <w:sz w:val="28"/>
                <w:szCs w:val="28"/>
              </w:rPr>
              <w:t>10 000,00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2022 год – </w:t>
            </w:r>
            <w:r>
              <w:rPr>
                <w:rFonts w:ascii="Times New Roman" w:hAnsi="Times New Roman" w:cs="Times New Roman"/>
                <w:sz w:val="28"/>
                <w:szCs w:val="28"/>
              </w:rPr>
              <w:t>10 000,00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2023 год – </w:t>
            </w:r>
            <w:r>
              <w:rPr>
                <w:rFonts w:ascii="Times New Roman" w:hAnsi="Times New Roman" w:cs="Times New Roman"/>
                <w:sz w:val="28"/>
                <w:szCs w:val="28"/>
              </w:rPr>
              <w:t>10 000,00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2024 год –</w:t>
            </w:r>
            <w:r>
              <w:rPr>
                <w:rFonts w:ascii="Times New Roman" w:hAnsi="Times New Roman" w:cs="Times New Roman"/>
                <w:sz w:val="28"/>
                <w:szCs w:val="28"/>
              </w:rPr>
              <w:t xml:space="preserve"> 10 000,00</w:t>
            </w:r>
            <w:r w:rsidRPr="001560CD">
              <w:rPr>
                <w:rFonts w:ascii="Times New Roman" w:hAnsi="Times New Roman" w:cs="Times New Roman"/>
                <w:sz w:val="28"/>
                <w:szCs w:val="28"/>
              </w:rPr>
              <w:t xml:space="preserve">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2025 год – </w:t>
            </w:r>
            <w:r>
              <w:rPr>
                <w:rFonts w:ascii="Times New Roman" w:hAnsi="Times New Roman" w:cs="Times New Roman"/>
                <w:sz w:val="28"/>
                <w:szCs w:val="28"/>
              </w:rPr>
              <w:t>10 000,00</w:t>
            </w:r>
            <w:r w:rsidRPr="001560CD">
              <w:rPr>
                <w:rFonts w:ascii="Times New Roman" w:hAnsi="Times New Roman" w:cs="Times New Roman"/>
                <w:sz w:val="28"/>
                <w:szCs w:val="28"/>
              </w:rPr>
              <w:t xml:space="preserve"> тыс. рублей,</w:t>
            </w:r>
          </w:p>
          <w:p w:rsidR="00675A2F" w:rsidRPr="001560CD" w:rsidRDefault="00675A2F" w:rsidP="003F2EF3">
            <w:pPr>
              <w:ind w:firstLine="0"/>
              <w:rPr>
                <w:rFonts w:ascii="Times New Roman" w:hAnsi="Times New Roman" w:cs="Times New Roman"/>
                <w:sz w:val="28"/>
                <w:szCs w:val="28"/>
              </w:rPr>
            </w:pPr>
            <w:r w:rsidRPr="001560CD">
              <w:rPr>
                <w:rFonts w:ascii="Times New Roman" w:hAnsi="Times New Roman" w:cs="Times New Roman"/>
                <w:sz w:val="28"/>
                <w:szCs w:val="28"/>
              </w:rPr>
              <w:t>в том числе:</w:t>
            </w:r>
          </w:p>
          <w:p w:rsidR="00675A2F"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за счет средств республиканского бюджета Республики Мордовия – </w:t>
            </w:r>
          </w:p>
          <w:p w:rsidR="00675A2F" w:rsidRPr="001560CD" w:rsidRDefault="00675A2F" w:rsidP="003F2EF3">
            <w:pPr>
              <w:pStyle w:val="aa"/>
              <w:rPr>
                <w:rFonts w:ascii="Times New Roman" w:hAnsi="Times New Roman" w:cs="Times New Roman"/>
                <w:color w:val="FF0000"/>
                <w:sz w:val="28"/>
                <w:szCs w:val="28"/>
              </w:rPr>
            </w:pPr>
            <w:r>
              <w:rPr>
                <w:rFonts w:ascii="Times New Roman" w:hAnsi="Times New Roman" w:cs="Times New Roman"/>
                <w:sz w:val="28"/>
                <w:szCs w:val="28"/>
              </w:rPr>
              <w:t>42 000,00</w:t>
            </w:r>
            <w:r w:rsidRPr="001560CD">
              <w:rPr>
                <w:rFonts w:ascii="Times New Roman" w:hAnsi="Times New Roman" w:cs="Times New Roman"/>
                <w:sz w:val="28"/>
                <w:szCs w:val="28"/>
              </w:rPr>
              <w:t> тыс. рублей, в том числе:</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2020 год – </w:t>
            </w:r>
            <w:r>
              <w:rPr>
                <w:rFonts w:ascii="Times New Roman" w:hAnsi="Times New Roman" w:cs="Times New Roman"/>
                <w:sz w:val="28"/>
                <w:szCs w:val="28"/>
              </w:rPr>
              <w:t>7 000,00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2021 год – </w:t>
            </w:r>
            <w:r>
              <w:rPr>
                <w:rFonts w:ascii="Times New Roman" w:hAnsi="Times New Roman" w:cs="Times New Roman"/>
                <w:sz w:val="28"/>
                <w:szCs w:val="28"/>
              </w:rPr>
              <w:t>7 000,00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2022 год – </w:t>
            </w:r>
            <w:r>
              <w:rPr>
                <w:rFonts w:ascii="Times New Roman" w:hAnsi="Times New Roman" w:cs="Times New Roman"/>
                <w:sz w:val="28"/>
                <w:szCs w:val="28"/>
              </w:rPr>
              <w:t>7 000,00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2023 год – </w:t>
            </w:r>
            <w:r>
              <w:rPr>
                <w:rFonts w:ascii="Times New Roman" w:hAnsi="Times New Roman" w:cs="Times New Roman"/>
                <w:sz w:val="28"/>
                <w:szCs w:val="28"/>
              </w:rPr>
              <w:t xml:space="preserve">7 000,00  </w:t>
            </w:r>
            <w:r w:rsidRPr="001560CD">
              <w:rPr>
                <w:rFonts w:ascii="Times New Roman" w:hAnsi="Times New Roman" w:cs="Times New Roman"/>
                <w:sz w:val="28"/>
                <w:szCs w:val="28"/>
              </w:rPr>
              <w:t>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2024 год – </w:t>
            </w:r>
            <w:r>
              <w:rPr>
                <w:rFonts w:ascii="Times New Roman" w:hAnsi="Times New Roman" w:cs="Times New Roman"/>
                <w:sz w:val="28"/>
                <w:szCs w:val="28"/>
              </w:rPr>
              <w:t>7 000,00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2025 год – </w:t>
            </w:r>
            <w:r>
              <w:rPr>
                <w:rFonts w:ascii="Times New Roman" w:hAnsi="Times New Roman" w:cs="Times New Roman"/>
                <w:sz w:val="28"/>
                <w:szCs w:val="28"/>
              </w:rPr>
              <w:t>7 000,00</w:t>
            </w:r>
            <w:r w:rsidRPr="001560CD">
              <w:rPr>
                <w:rFonts w:ascii="Times New Roman" w:hAnsi="Times New Roman" w:cs="Times New Roman"/>
                <w:sz w:val="28"/>
                <w:szCs w:val="28"/>
              </w:rPr>
              <w:t xml:space="preserve"> тыс. рублей,</w:t>
            </w:r>
          </w:p>
          <w:p w:rsidR="00675A2F" w:rsidRPr="001560CD" w:rsidRDefault="00675A2F" w:rsidP="003F2EF3">
            <w:pPr>
              <w:pStyle w:val="aa"/>
              <w:rPr>
                <w:rFonts w:ascii="Times New Roman" w:hAnsi="Times New Roman" w:cs="Times New Roman"/>
                <w:color w:val="FF0000"/>
                <w:sz w:val="28"/>
                <w:szCs w:val="28"/>
              </w:rPr>
            </w:pPr>
            <w:r w:rsidRPr="001560CD">
              <w:rPr>
                <w:rFonts w:ascii="Times New Roman" w:hAnsi="Times New Roman" w:cs="Times New Roman"/>
                <w:sz w:val="28"/>
                <w:szCs w:val="28"/>
              </w:rPr>
              <w:t xml:space="preserve">за счет средств местных бюджетов – </w:t>
            </w:r>
            <w:r>
              <w:rPr>
                <w:rFonts w:ascii="Times New Roman" w:hAnsi="Times New Roman" w:cs="Times New Roman"/>
                <w:sz w:val="28"/>
                <w:szCs w:val="28"/>
              </w:rPr>
              <w:t>12 000,00</w:t>
            </w:r>
            <w:r w:rsidRPr="001560CD">
              <w:rPr>
                <w:rFonts w:ascii="Times New Roman" w:hAnsi="Times New Roman" w:cs="Times New Roman"/>
                <w:sz w:val="28"/>
                <w:szCs w:val="28"/>
              </w:rPr>
              <w:t> тыс. рублей, в том числе:</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2020 год – </w:t>
            </w:r>
            <w:r>
              <w:rPr>
                <w:rFonts w:ascii="Times New Roman" w:hAnsi="Times New Roman" w:cs="Times New Roman"/>
                <w:sz w:val="28"/>
                <w:szCs w:val="28"/>
              </w:rPr>
              <w:t>2 000,00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2021 год – </w:t>
            </w:r>
            <w:r>
              <w:rPr>
                <w:rFonts w:ascii="Times New Roman" w:hAnsi="Times New Roman" w:cs="Times New Roman"/>
                <w:sz w:val="28"/>
                <w:szCs w:val="28"/>
              </w:rPr>
              <w:t xml:space="preserve">2 000,00 </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2022 год – </w:t>
            </w:r>
            <w:r>
              <w:rPr>
                <w:rFonts w:ascii="Times New Roman" w:hAnsi="Times New Roman" w:cs="Times New Roman"/>
                <w:sz w:val="28"/>
                <w:szCs w:val="28"/>
              </w:rPr>
              <w:t>2 000,00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2023 год – </w:t>
            </w:r>
            <w:r>
              <w:rPr>
                <w:rFonts w:ascii="Times New Roman" w:hAnsi="Times New Roman" w:cs="Times New Roman"/>
                <w:sz w:val="28"/>
                <w:szCs w:val="28"/>
              </w:rPr>
              <w:t xml:space="preserve">2 000,00 </w:t>
            </w:r>
            <w:r w:rsidRPr="001560CD">
              <w:rPr>
                <w:rFonts w:ascii="Times New Roman" w:hAnsi="Times New Roman" w:cs="Times New Roman"/>
                <w:sz w:val="28"/>
                <w:szCs w:val="28"/>
              </w:rPr>
              <w:t>тыс. рублей,</w:t>
            </w:r>
          </w:p>
          <w:p w:rsidR="00675A2F" w:rsidRPr="001560CD" w:rsidRDefault="00675A2F" w:rsidP="003F2EF3">
            <w:pPr>
              <w:pStyle w:val="aa"/>
              <w:rPr>
                <w:rFonts w:ascii="Times New Roman" w:hAnsi="Times New Roman" w:cs="Times New Roman"/>
                <w:sz w:val="28"/>
                <w:szCs w:val="28"/>
              </w:rPr>
            </w:pPr>
            <w:r>
              <w:rPr>
                <w:rFonts w:ascii="Times New Roman" w:hAnsi="Times New Roman" w:cs="Times New Roman"/>
                <w:sz w:val="28"/>
                <w:szCs w:val="28"/>
              </w:rPr>
              <w:t xml:space="preserve">2024 год – 2 000,00 </w:t>
            </w:r>
            <w:r w:rsidRPr="001560CD">
              <w:rPr>
                <w:rFonts w:ascii="Times New Roman" w:hAnsi="Times New Roman" w:cs="Times New Roman"/>
                <w:sz w:val="28"/>
                <w:szCs w:val="28"/>
              </w:rPr>
              <w:t>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2025 год – </w:t>
            </w:r>
            <w:r>
              <w:rPr>
                <w:rFonts w:ascii="Times New Roman" w:hAnsi="Times New Roman" w:cs="Times New Roman"/>
                <w:sz w:val="28"/>
                <w:szCs w:val="28"/>
              </w:rPr>
              <w:t>2 000,00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color w:val="FF0000"/>
                <w:sz w:val="28"/>
                <w:szCs w:val="28"/>
              </w:rPr>
            </w:pPr>
            <w:r w:rsidRPr="001560CD">
              <w:rPr>
                <w:rFonts w:ascii="Times New Roman" w:hAnsi="Times New Roman" w:cs="Times New Roman"/>
                <w:sz w:val="28"/>
                <w:szCs w:val="28"/>
              </w:rPr>
              <w:t xml:space="preserve">внебюджетные источники – </w:t>
            </w:r>
            <w:r>
              <w:rPr>
                <w:rFonts w:ascii="Times New Roman" w:hAnsi="Times New Roman" w:cs="Times New Roman"/>
                <w:sz w:val="28"/>
                <w:szCs w:val="28"/>
              </w:rPr>
              <w:t>6 000,00</w:t>
            </w:r>
            <w:r w:rsidRPr="001560CD">
              <w:rPr>
                <w:rFonts w:ascii="Times New Roman" w:hAnsi="Times New Roman" w:cs="Times New Roman"/>
                <w:sz w:val="28"/>
                <w:szCs w:val="28"/>
              </w:rPr>
              <w:t> тыс. рублей, в том числе:</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2020 год – </w:t>
            </w:r>
            <w:r>
              <w:rPr>
                <w:rFonts w:ascii="Times New Roman" w:hAnsi="Times New Roman" w:cs="Times New Roman"/>
                <w:sz w:val="28"/>
                <w:szCs w:val="28"/>
              </w:rPr>
              <w:t>1 000,00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2021 год – </w:t>
            </w:r>
            <w:r>
              <w:rPr>
                <w:rFonts w:ascii="Times New Roman" w:hAnsi="Times New Roman" w:cs="Times New Roman"/>
                <w:sz w:val="28"/>
                <w:szCs w:val="28"/>
              </w:rPr>
              <w:t>1 000,00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20</w:t>
            </w:r>
            <w:r>
              <w:rPr>
                <w:rFonts w:ascii="Times New Roman" w:hAnsi="Times New Roman" w:cs="Times New Roman"/>
                <w:sz w:val="28"/>
                <w:szCs w:val="28"/>
              </w:rPr>
              <w:t xml:space="preserve">22 год – 1 000,00 </w:t>
            </w:r>
            <w:r w:rsidRPr="001560CD">
              <w:rPr>
                <w:rFonts w:ascii="Times New Roman" w:hAnsi="Times New Roman" w:cs="Times New Roman"/>
                <w:sz w:val="28"/>
                <w:szCs w:val="28"/>
              </w:rPr>
              <w:t>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2023 год – </w:t>
            </w:r>
            <w:r>
              <w:rPr>
                <w:rFonts w:ascii="Times New Roman" w:hAnsi="Times New Roman" w:cs="Times New Roman"/>
                <w:sz w:val="28"/>
                <w:szCs w:val="28"/>
              </w:rPr>
              <w:t>1 000,00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2024 год – </w:t>
            </w:r>
            <w:r>
              <w:rPr>
                <w:rFonts w:ascii="Times New Roman" w:hAnsi="Times New Roman" w:cs="Times New Roman"/>
                <w:sz w:val="28"/>
                <w:szCs w:val="28"/>
              </w:rPr>
              <w:t>1 000,00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2025 год – </w:t>
            </w:r>
            <w:r>
              <w:rPr>
                <w:rFonts w:ascii="Times New Roman" w:hAnsi="Times New Roman" w:cs="Times New Roman"/>
                <w:sz w:val="28"/>
                <w:szCs w:val="28"/>
              </w:rPr>
              <w:t>1 000,00</w:t>
            </w:r>
            <w:r w:rsidRPr="001560CD">
              <w:rPr>
                <w:rFonts w:ascii="Times New Roman" w:hAnsi="Times New Roman" w:cs="Times New Roman"/>
                <w:sz w:val="28"/>
                <w:szCs w:val="28"/>
              </w:rPr>
              <w:t> тыс. рублей,</w:t>
            </w:r>
          </w:p>
          <w:p w:rsidR="00675A2F" w:rsidRPr="001560CD" w:rsidRDefault="00675A2F" w:rsidP="003F2EF3">
            <w:pPr>
              <w:ind w:firstLine="0"/>
              <w:rPr>
                <w:rFonts w:ascii="Times New Roman" w:hAnsi="Times New Roman" w:cs="Times New Roman"/>
                <w:sz w:val="28"/>
                <w:szCs w:val="28"/>
              </w:rPr>
            </w:pPr>
            <w:r w:rsidRPr="001560CD">
              <w:rPr>
                <w:rFonts w:ascii="Times New Roman" w:hAnsi="Times New Roman" w:cs="Times New Roman"/>
                <w:sz w:val="28"/>
                <w:szCs w:val="28"/>
              </w:rPr>
              <w:t>в том числе:</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по подпрограмме «Создание условий для обеспечения доступным и комфортным жильем сельского населения» составляет </w:t>
            </w:r>
            <w:r>
              <w:rPr>
                <w:rFonts w:ascii="Times New Roman" w:hAnsi="Times New Roman" w:cs="Times New Roman"/>
                <w:sz w:val="28"/>
                <w:szCs w:val="28"/>
              </w:rPr>
              <w:t>40 000,00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 xml:space="preserve">по подпрограмме «Создание и развитие инфраструктуры на сельских территориях» составляет </w:t>
            </w:r>
            <w:r>
              <w:rPr>
                <w:rFonts w:ascii="Times New Roman" w:hAnsi="Times New Roman" w:cs="Times New Roman"/>
                <w:sz w:val="28"/>
                <w:szCs w:val="28"/>
              </w:rPr>
              <w:t>20 000,00</w:t>
            </w:r>
            <w:r w:rsidRPr="001560CD">
              <w:rPr>
                <w:rFonts w:ascii="Times New Roman" w:hAnsi="Times New Roman" w:cs="Times New Roman"/>
                <w:sz w:val="28"/>
                <w:szCs w:val="28"/>
              </w:rPr>
              <w:t> тыс. рублей;</w:t>
            </w:r>
          </w:p>
          <w:p w:rsidR="00675A2F" w:rsidRPr="001560CD" w:rsidRDefault="00675A2F" w:rsidP="003F2EF3">
            <w:pPr>
              <w:pStyle w:val="aa"/>
              <w:rPr>
                <w:rFonts w:ascii="Times New Roman" w:hAnsi="Times New Roman" w:cs="Times New Roman"/>
                <w:sz w:val="28"/>
                <w:szCs w:val="28"/>
              </w:rPr>
            </w:pPr>
            <w:r w:rsidRPr="001560CD">
              <w:rPr>
                <w:rFonts w:ascii="Times New Roman" w:hAnsi="Times New Roman" w:cs="Times New Roman"/>
                <w:sz w:val="28"/>
                <w:szCs w:val="28"/>
              </w:rPr>
              <w:t>по подпрограмме «Развитие рынка труда (кадрового потенциала) на сельских территориях» составляет 0 тыс. рублей.</w:t>
            </w:r>
          </w:p>
          <w:p w:rsidR="00675A2F" w:rsidRPr="001560CD" w:rsidRDefault="00675A2F" w:rsidP="003F2EF3">
            <w:pPr>
              <w:pStyle w:val="aa"/>
              <w:rPr>
                <w:sz w:val="28"/>
                <w:szCs w:val="28"/>
              </w:rPr>
            </w:pPr>
            <w:r w:rsidRPr="001560CD">
              <w:rPr>
                <w:sz w:val="28"/>
                <w:szCs w:val="28"/>
              </w:rPr>
              <w:t>Объем финансирования Государственной программы подлежит ежегодному уточнению, исходя из реальных возможностей бюджетов всех уровней</w:t>
            </w:r>
          </w:p>
          <w:p w:rsidR="00675A2F" w:rsidRPr="00382E2C" w:rsidRDefault="00675A2F" w:rsidP="00FF3745">
            <w:pPr>
              <w:rPr>
                <w:rFonts w:ascii="Times New Roman" w:hAnsi="Times New Roman" w:cs="Times New Roman"/>
                <w:sz w:val="28"/>
                <w:szCs w:val="28"/>
              </w:rPr>
            </w:pPr>
          </w:p>
        </w:tc>
      </w:tr>
      <w:tr w:rsidR="00675A2F" w:rsidRPr="00382E2C" w:rsidTr="00FD3A68">
        <w:tc>
          <w:tcPr>
            <w:tcW w:w="3920" w:type="dxa"/>
            <w:tcBorders>
              <w:top w:val="nil"/>
              <w:left w:val="nil"/>
              <w:bottom w:val="nil"/>
              <w:right w:val="nil"/>
            </w:tcBorders>
          </w:tcPr>
          <w:p w:rsidR="00675A2F" w:rsidRPr="00382E2C" w:rsidRDefault="00675A2F" w:rsidP="00E059ED">
            <w:pPr>
              <w:pStyle w:val="ad"/>
              <w:rPr>
                <w:rFonts w:ascii="Times New Roman" w:hAnsi="Times New Roman" w:cs="Times New Roman"/>
                <w:sz w:val="28"/>
                <w:szCs w:val="28"/>
              </w:rPr>
            </w:pPr>
            <w:bookmarkStart w:id="6" w:name="sub_1118"/>
            <w:r w:rsidRPr="00382E2C">
              <w:rPr>
                <w:rStyle w:val="a3"/>
                <w:rFonts w:ascii="Times New Roman" w:hAnsi="Times New Roman" w:cs="Times New Roman"/>
                <w:bCs/>
                <w:color w:val="auto"/>
                <w:sz w:val="28"/>
                <w:szCs w:val="28"/>
              </w:rPr>
              <w:t>Ожидаемые результаты реализации Муниципальной программы</w:t>
            </w:r>
            <w:bookmarkEnd w:id="6"/>
          </w:p>
        </w:tc>
        <w:tc>
          <w:tcPr>
            <w:tcW w:w="5436" w:type="dxa"/>
            <w:tcBorders>
              <w:top w:val="nil"/>
              <w:left w:val="nil"/>
              <w:bottom w:val="nil"/>
              <w:right w:val="nil"/>
            </w:tcBorders>
          </w:tcPr>
          <w:p w:rsidR="00675A2F" w:rsidRPr="00382E2C" w:rsidRDefault="00675A2F" w:rsidP="004D7C4E">
            <w:pPr>
              <w:pStyle w:val="aa"/>
              <w:rPr>
                <w:rFonts w:ascii="Times New Roman" w:hAnsi="Times New Roman" w:cs="Times New Roman"/>
                <w:sz w:val="28"/>
                <w:szCs w:val="28"/>
              </w:rPr>
            </w:pPr>
            <w:r>
              <w:rPr>
                <w:rFonts w:ascii="Times New Roman" w:hAnsi="Times New Roman" w:cs="Times New Roman"/>
                <w:sz w:val="28"/>
                <w:szCs w:val="28"/>
              </w:rPr>
              <w:t>У</w:t>
            </w:r>
            <w:r w:rsidRPr="00382E2C">
              <w:rPr>
                <w:rFonts w:ascii="Times New Roman" w:hAnsi="Times New Roman" w:cs="Times New Roman"/>
                <w:sz w:val="28"/>
                <w:szCs w:val="28"/>
              </w:rPr>
              <w:t xml:space="preserve">лучшение жилищных условий </w:t>
            </w:r>
            <w:r>
              <w:rPr>
                <w:rFonts w:ascii="Times New Roman" w:hAnsi="Times New Roman" w:cs="Times New Roman"/>
                <w:sz w:val="28"/>
                <w:szCs w:val="28"/>
              </w:rPr>
              <w:t>10</w:t>
            </w:r>
            <w:r w:rsidRPr="003F2EF3">
              <w:rPr>
                <w:rFonts w:ascii="Times New Roman" w:hAnsi="Times New Roman" w:cs="Times New Roman"/>
                <w:sz w:val="28"/>
                <w:szCs w:val="28"/>
              </w:rPr>
              <w:t> с</w:t>
            </w:r>
            <w:r w:rsidRPr="00382E2C">
              <w:rPr>
                <w:rFonts w:ascii="Times New Roman" w:hAnsi="Times New Roman" w:cs="Times New Roman"/>
                <w:sz w:val="28"/>
                <w:szCs w:val="28"/>
              </w:rPr>
              <w:t>ельских семей;</w:t>
            </w:r>
          </w:p>
          <w:p w:rsidR="00675A2F" w:rsidRPr="00382E2C" w:rsidRDefault="00675A2F" w:rsidP="004D7C4E">
            <w:pPr>
              <w:pStyle w:val="aa"/>
              <w:rPr>
                <w:rFonts w:ascii="Times New Roman" w:hAnsi="Times New Roman" w:cs="Times New Roman"/>
                <w:sz w:val="28"/>
                <w:szCs w:val="28"/>
              </w:rPr>
            </w:pPr>
            <w:r w:rsidRPr="00382E2C">
              <w:rPr>
                <w:rFonts w:ascii="Times New Roman" w:hAnsi="Times New Roman" w:cs="Times New Roman"/>
                <w:sz w:val="28"/>
                <w:szCs w:val="28"/>
              </w:rPr>
              <w:t>создание необходимой инженерной ин</w:t>
            </w:r>
            <w:r>
              <w:rPr>
                <w:rFonts w:ascii="Times New Roman" w:hAnsi="Times New Roman" w:cs="Times New Roman"/>
                <w:sz w:val="28"/>
                <w:szCs w:val="28"/>
              </w:rPr>
              <w:t>фраструктуры под строительство 10</w:t>
            </w:r>
            <w:r w:rsidRPr="00382E2C">
              <w:rPr>
                <w:rFonts w:ascii="Times New Roman" w:hAnsi="Times New Roman" w:cs="Times New Roman"/>
                <w:sz w:val="28"/>
                <w:szCs w:val="28"/>
              </w:rPr>
              <w:t xml:space="preserve"> домов на сельских территориях;</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повышение уровня инженерного обустройства населенных пунктов, расположенных в сельской местности:</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газом – с 88,5% (</w:t>
            </w:r>
            <w:smartTag w:uri="urn:schemas-microsoft-com:office:smarttags" w:element="metricconverter">
              <w:smartTagPr>
                <w:attr w:name="ProductID" w:val="2013 г"/>
              </w:smartTagPr>
              <w:r w:rsidRPr="00382E2C">
                <w:rPr>
                  <w:rFonts w:ascii="Times New Roman" w:hAnsi="Times New Roman" w:cs="Times New Roman"/>
                  <w:sz w:val="28"/>
                  <w:szCs w:val="28"/>
                </w:rPr>
                <w:t>2018 г</w:t>
              </w:r>
            </w:smartTag>
            <w:r w:rsidRPr="00382E2C">
              <w:rPr>
                <w:rFonts w:ascii="Times New Roman" w:hAnsi="Times New Roman" w:cs="Times New Roman"/>
                <w:sz w:val="28"/>
                <w:szCs w:val="28"/>
              </w:rPr>
              <w:t>.) до 90,9 процентов;</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водой – с 70% (</w:t>
            </w:r>
            <w:smartTag w:uri="urn:schemas-microsoft-com:office:smarttags" w:element="metricconverter">
              <w:smartTagPr>
                <w:attr w:name="ProductID" w:val="2013 г"/>
              </w:smartTagPr>
              <w:r w:rsidRPr="00382E2C">
                <w:rPr>
                  <w:rFonts w:ascii="Times New Roman" w:hAnsi="Times New Roman" w:cs="Times New Roman"/>
                  <w:sz w:val="28"/>
                  <w:szCs w:val="28"/>
                </w:rPr>
                <w:t>2018 г</w:t>
              </w:r>
            </w:smartTag>
            <w:r w:rsidRPr="00382E2C">
              <w:rPr>
                <w:rFonts w:ascii="Times New Roman" w:hAnsi="Times New Roman" w:cs="Times New Roman"/>
                <w:sz w:val="28"/>
                <w:szCs w:val="28"/>
              </w:rPr>
              <w:t>.) до 76 процентов;</w:t>
            </w:r>
          </w:p>
          <w:p w:rsidR="00675A2F" w:rsidRPr="00382E2C" w:rsidRDefault="00675A2F" w:rsidP="00EC1E33">
            <w:pPr>
              <w:pStyle w:val="aa"/>
              <w:rPr>
                <w:rFonts w:ascii="Times New Roman" w:hAnsi="Times New Roman" w:cs="Times New Roman"/>
                <w:sz w:val="28"/>
                <w:szCs w:val="28"/>
              </w:rPr>
            </w:pPr>
            <w:r w:rsidRPr="00382E2C">
              <w:rPr>
                <w:rFonts w:ascii="Times New Roman" w:hAnsi="Times New Roman" w:cs="Times New Roman"/>
                <w:sz w:val="28"/>
                <w:szCs w:val="28"/>
              </w:rPr>
              <w:t>повышение гражданской активности и участия граждан, индивидуальных предпринимателей и организаций, некоммерческих и общественных организаций, муниципальных образований в реализации:</w:t>
            </w:r>
          </w:p>
          <w:p w:rsidR="00675A2F" w:rsidRPr="00382E2C" w:rsidRDefault="00675A2F" w:rsidP="00EC1E33">
            <w:pPr>
              <w:pStyle w:val="aa"/>
              <w:rPr>
                <w:rFonts w:ascii="Times New Roman" w:hAnsi="Times New Roman" w:cs="Times New Roman"/>
                <w:sz w:val="28"/>
                <w:szCs w:val="28"/>
              </w:rPr>
            </w:pPr>
            <w:r>
              <w:rPr>
                <w:rFonts w:ascii="Times New Roman" w:hAnsi="Times New Roman" w:cs="Times New Roman"/>
                <w:sz w:val="28"/>
                <w:szCs w:val="28"/>
              </w:rPr>
              <w:t>- 3</w:t>
            </w:r>
            <w:r w:rsidRPr="00382E2C">
              <w:rPr>
                <w:rFonts w:ascii="Times New Roman" w:hAnsi="Times New Roman" w:cs="Times New Roman"/>
                <w:sz w:val="28"/>
                <w:szCs w:val="28"/>
              </w:rPr>
              <w:t xml:space="preserve"> общественно-значимых проектов по благоустройству территорий;</w:t>
            </w:r>
          </w:p>
          <w:p w:rsidR="00675A2F" w:rsidRPr="00382E2C" w:rsidRDefault="00675A2F" w:rsidP="00EC1E33">
            <w:pPr>
              <w:pStyle w:val="aa"/>
              <w:rPr>
                <w:rFonts w:ascii="Times New Roman" w:hAnsi="Times New Roman" w:cs="Times New Roman"/>
                <w:sz w:val="28"/>
                <w:szCs w:val="28"/>
              </w:rPr>
            </w:pPr>
            <w:r>
              <w:rPr>
                <w:rFonts w:ascii="Times New Roman" w:hAnsi="Times New Roman" w:cs="Times New Roman"/>
                <w:sz w:val="28"/>
                <w:szCs w:val="28"/>
              </w:rPr>
              <w:t>- 1 инициативный проект</w:t>
            </w:r>
            <w:r w:rsidRPr="00382E2C">
              <w:rPr>
                <w:rFonts w:ascii="Times New Roman" w:hAnsi="Times New Roman" w:cs="Times New Roman"/>
                <w:sz w:val="28"/>
                <w:szCs w:val="28"/>
              </w:rPr>
              <w:t xml:space="preserve"> комплексного развития сельских территорий;</w:t>
            </w:r>
          </w:p>
          <w:p w:rsidR="00675A2F" w:rsidRPr="00382E2C" w:rsidRDefault="00675A2F" w:rsidP="004D7C4E">
            <w:pPr>
              <w:widowControl/>
              <w:autoSpaceDE/>
              <w:autoSpaceDN/>
              <w:adjustRightInd/>
              <w:ind w:firstLine="0"/>
              <w:rPr>
                <w:rFonts w:ascii="Times New Roman" w:hAnsi="Times New Roman" w:cs="Times New Roman"/>
                <w:sz w:val="28"/>
                <w:szCs w:val="28"/>
              </w:rPr>
            </w:pPr>
            <w:r w:rsidRPr="00382E2C">
              <w:rPr>
                <w:rFonts w:ascii="Times New Roman" w:hAnsi="Times New Roman" w:cs="Times New Roman"/>
                <w:sz w:val="28"/>
                <w:szCs w:val="28"/>
              </w:rPr>
              <w:t>увеличение доли квалифицированных специалистов в сельскохозяйственном производстве до 85%;</w:t>
            </w:r>
          </w:p>
          <w:p w:rsidR="00675A2F" w:rsidRPr="00382E2C" w:rsidRDefault="00675A2F" w:rsidP="004D7C4E">
            <w:pPr>
              <w:widowControl/>
              <w:autoSpaceDE/>
              <w:autoSpaceDN/>
              <w:adjustRightInd/>
              <w:ind w:firstLine="0"/>
              <w:rPr>
                <w:rFonts w:ascii="Times New Roman" w:hAnsi="Times New Roman" w:cs="Times New Roman"/>
                <w:sz w:val="28"/>
                <w:szCs w:val="28"/>
              </w:rPr>
            </w:pPr>
            <w:r w:rsidRPr="00382E2C">
              <w:rPr>
                <w:rFonts w:ascii="Times New Roman" w:hAnsi="Times New Roman" w:cs="Times New Roman"/>
                <w:sz w:val="28"/>
                <w:szCs w:val="28"/>
              </w:rPr>
              <w:t>прохождение профессиональной подготовки, переподготовки и повышения квалификации по аграрным направлениям не менее 10 человек ежегодно;</w:t>
            </w:r>
          </w:p>
          <w:p w:rsidR="00675A2F" w:rsidRPr="00382E2C" w:rsidRDefault="00675A2F" w:rsidP="004D7C4E">
            <w:pPr>
              <w:pStyle w:val="aa"/>
              <w:rPr>
                <w:rFonts w:ascii="Times New Roman" w:hAnsi="Times New Roman" w:cs="Times New Roman"/>
                <w:sz w:val="28"/>
                <w:szCs w:val="28"/>
              </w:rPr>
            </w:pPr>
            <w:r w:rsidRPr="00382E2C">
              <w:rPr>
                <w:rFonts w:ascii="Times New Roman" w:hAnsi="Times New Roman" w:cs="Times New Roman"/>
                <w:sz w:val="28"/>
                <w:szCs w:val="28"/>
              </w:rPr>
              <w:t>увеличение доли молодых специалистов в общей численности квалифицированных специалистов сельскохозяйственных организаций до 10%.</w:t>
            </w:r>
          </w:p>
        </w:tc>
      </w:tr>
    </w:tbl>
    <w:p w:rsidR="00675A2F" w:rsidRPr="00C11C59" w:rsidRDefault="00675A2F" w:rsidP="00163B9A">
      <w:pPr>
        <w:rPr>
          <w:rFonts w:ascii="Times New Roman" w:hAnsi="Times New Roman" w:cs="Times New Roman"/>
          <w:sz w:val="28"/>
          <w:szCs w:val="28"/>
        </w:rPr>
      </w:pPr>
    </w:p>
    <w:p w:rsidR="00675A2F" w:rsidRPr="00C11C59" w:rsidRDefault="00675A2F" w:rsidP="00FF3745">
      <w:pPr>
        <w:pStyle w:val="s3"/>
        <w:shd w:val="clear" w:color="auto" w:fill="FFFFFF"/>
        <w:spacing w:before="0" w:beforeAutospacing="0" w:after="0" w:afterAutospacing="0"/>
        <w:contextualSpacing/>
        <w:jc w:val="center"/>
        <w:rPr>
          <w:b/>
          <w:sz w:val="28"/>
          <w:szCs w:val="28"/>
        </w:rPr>
      </w:pPr>
      <w:r w:rsidRPr="00C11C59">
        <w:rPr>
          <w:b/>
          <w:sz w:val="28"/>
          <w:szCs w:val="28"/>
        </w:rPr>
        <w:t>Введение</w:t>
      </w:r>
    </w:p>
    <w:p w:rsidR="00675A2F" w:rsidRPr="00C11C59" w:rsidRDefault="00675A2F" w:rsidP="00FF3745">
      <w:pPr>
        <w:pStyle w:val="empty"/>
        <w:shd w:val="clear" w:color="auto" w:fill="FFFFFF"/>
        <w:spacing w:before="0" w:beforeAutospacing="0" w:after="0" w:afterAutospacing="0"/>
        <w:contextualSpacing/>
        <w:rPr>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r>
      <w:r>
        <w:rPr>
          <w:sz w:val="28"/>
          <w:szCs w:val="28"/>
        </w:rPr>
        <w:t>Муниципальная</w:t>
      </w:r>
      <w:r w:rsidRPr="00C11C59">
        <w:rPr>
          <w:sz w:val="28"/>
          <w:szCs w:val="28"/>
        </w:rPr>
        <w:t xml:space="preserve"> программа разработана во исполнение поручения Президента Российской Федерации В.В. Путина по итогам рабочей поездки в Ставропольский край 9 октября </w:t>
      </w:r>
      <w:smartTag w:uri="urn:schemas-microsoft-com:office:smarttags" w:element="metricconverter">
        <w:smartTagPr>
          <w:attr w:name="ProductID" w:val="2013 г"/>
        </w:smartTagPr>
        <w:r w:rsidRPr="00C11C59">
          <w:rPr>
            <w:sz w:val="28"/>
            <w:szCs w:val="28"/>
          </w:rPr>
          <w:t>2018 г</w:t>
        </w:r>
      </w:smartTag>
      <w:r w:rsidRPr="00C11C59">
        <w:rPr>
          <w:sz w:val="28"/>
          <w:szCs w:val="28"/>
        </w:rPr>
        <w:t xml:space="preserve">. № Пр-2014, на основании </w:t>
      </w:r>
      <w:hyperlink r:id="rId7" w:anchor="/document/8961567/entry/100000" w:history="1">
        <w:r w:rsidRPr="00C11C59">
          <w:rPr>
            <w:rStyle w:val="af5"/>
            <w:color w:val="auto"/>
            <w:sz w:val="28"/>
            <w:szCs w:val="28"/>
            <w:u w:val="none"/>
          </w:rPr>
          <w:t>Порядка</w:t>
        </w:r>
      </w:hyperlink>
      <w:r w:rsidRPr="00C11C59">
        <w:rPr>
          <w:sz w:val="28"/>
          <w:szCs w:val="28"/>
        </w:rPr>
        <w:t xml:space="preserve"> разработки, реализации и оценки эффективности государственных программ Республики Мордовия, утвержденного </w:t>
      </w:r>
      <w:hyperlink r:id="rId8" w:anchor="/document/8961567/entry/0" w:history="1">
        <w:r w:rsidRPr="00C11C59">
          <w:rPr>
            <w:rStyle w:val="af5"/>
            <w:color w:val="auto"/>
            <w:sz w:val="28"/>
            <w:szCs w:val="28"/>
            <w:u w:val="none"/>
          </w:rPr>
          <w:t>постановлением</w:t>
        </w:r>
      </w:hyperlink>
      <w:r w:rsidRPr="00C11C59">
        <w:rPr>
          <w:sz w:val="28"/>
          <w:szCs w:val="28"/>
        </w:rPr>
        <w:t xml:space="preserve"> Правительства Республики Мордовия от 27 июня </w:t>
      </w:r>
      <w:smartTag w:uri="urn:schemas-microsoft-com:office:smarttags" w:element="metricconverter">
        <w:smartTagPr>
          <w:attr w:name="ProductID" w:val="2013 г"/>
        </w:smartTagPr>
        <w:r w:rsidRPr="00C11C59">
          <w:rPr>
            <w:sz w:val="28"/>
            <w:szCs w:val="28"/>
          </w:rPr>
          <w:t>2011 г</w:t>
        </w:r>
      </w:smartTag>
      <w:r w:rsidRPr="00C11C59">
        <w:rPr>
          <w:sz w:val="28"/>
          <w:szCs w:val="28"/>
        </w:rPr>
        <w:t>. № 234.</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Главным приоритетом </w:t>
      </w:r>
      <w:r>
        <w:rPr>
          <w:sz w:val="28"/>
          <w:szCs w:val="28"/>
        </w:rPr>
        <w:t>Муниципальной</w:t>
      </w:r>
      <w:r w:rsidRPr="00C11C59">
        <w:rPr>
          <w:sz w:val="28"/>
          <w:szCs w:val="28"/>
        </w:rPr>
        <w:t xml:space="preserve"> программы является особое внимание социальному и инфраструктурному развитию сельских территорий, решение которого должно качественно изменить жизнь сельских жителей, приблизить условия проживания в сельской местности к уровню городов.</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r>
      <w:r>
        <w:rPr>
          <w:sz w:val="28"/>
          <w:szCs w:val="28"/>
        </w:rPr>
        <w:t>Муниципальная</w:t>
      </w:r>
      <w:r w:rsidRPr="00C11C59">
        <w:rPr>
          <w:sz w:val="28"/>
          <w:szCs w:val="28"/>
        </w:rPr>
        <w:t xml:space="preserve"> программа определяет цели, задачи и направления комплексному развитию сельских территорий, финансовое обеспечение и механизмы реализации предусмотренных мероприятий, показатели их результативности.</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bookmarkStart w:id="7" w:name="sub_1100"/>
      <w:r w:rsidRPr="00C11C59">
        <w:rPr>
          <w:rFonts w:ascii="Times New Roman" w:hAnsi="Times New Roman" w:cs="Times New Roman"/>
          <w:color w:val="auto"/>
          <w:sz w:val="28"/>
          <w:szCs w:val="28"/>
        </w:rPr>
        <w:t xml:space="preserve">Раздел 1. Общая характеристика сферы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 основные проблемы и прогноз</w:t>
      </w:r>
      <w:r>
        <w:rPr>
          <w:rFonts w:ascii="Times New Roman" w:hAnsi="Times New Roman" w:cs="Times New Roman"/>
          <w:color w:val="auto"/>
          <w:sz w:val="28"/>
          <w:szCs w:val="28"/>
        </w:rPr>
        <w:t xml:space="preserve"> комплексного развития </w:t>
      </w:r>
      <w:r w:rsidRPr="00C11C59">
        <w:rPr>
          <w:rFonts w:ascii="Times New Roman" w:hAnsi="Times New Roman" w:cs="Times New Roman"/>
          <w:color w:val="auto"/>
          <w:sz w:val="28"/>
          <w:szCs w:val="28"/>
        </w:rPr>
        <w:t xml:space="preserve">территорий </w:t>
      </w:r>
      <w:r w:rsidRPr="00441E07">
        <w:rPr>
          <w:rFonts w:ascii="Times New Roman" w:hAnsi="Times New Roman" w:cs="Times New Roman"/>
          <w:color w:val="000000"/>
          <w:sz w:val="28"/>
          <w:szCs w:val="28"/>
        </w:rPr>
        <w:t>Пушкинского</w:t>
      </w:r>
      <w:r>
        <w:rPr>
          <w:rFonts w:ascii="Times New Roman" w:hAnsi="Times New Roman" w:cs="Times New Roman"/>
          <w:color w:val="auto"/>
          <w:sz w:val="28"/>
          <w:szCs w:val="28"/>
        </w:rPr>
        <w:t xml:space="preserve"> сельского поселения </w:t>
      </w:r>
      <w:r w:rsidRPr="00C11C59">
        <w:rPr>
          <w:rFonts w:ascii="Times New Roman" w:hAnsi="Times New Roman" w:cs="Times New Roman"/>
          <w:color w:val="auto"/>
          <w:sz w:val="28"/>
          <w:szCs w:val="28"/>
        </w:rPr>
        <w:t>до 2025 года</w:t>
      </w:r>
    </w:p>
    <w:bookmarkEnd w:id="7"/>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Развитие </w:t>
      </w:r>
      <w:r w:rsidRPr="00441E07">
        <w:rPr>
          <w:color w:val="000000"/>
          <w:sz w:val="28"/>
          <w:szCs w:val="28"/>
        </w:rPr>
        <w:t>Пушкинского</w:t>
      </w:r>
      <w:r>
        <w:rPr>
          <w:sz w:val="28"/>
          <w:szCs w:val="28"/>
        </w:rPr>
        <w:t xml:space="preserve"> сельского поселения Ромодановского муниципального района </w:t>
      </w:r>
      <w:r w:rsidRPr="00C11C59">
        <w:rPr>
          <w:sz w:val="28"/>
          <w:szCs w:val="28"/>
        </w:rPr>
        <w:t>Республики Мордовия на современном этапе характеризуется увеличением внимания со стороны государства к комплексному развитию сельских территорий.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Решение задачи по повышению уровня и качества жизни населения, комплексному развитию сельских территорий, предусмотренной 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Стратегией пространственного развития Российской Федерации до 2025 года, утвержденной распоряжением Правительства Российской Федерации от 13 февраля 2019 г. № 207-р, </w:t>
      </w:r>
      <w:hyperlink r:id="rId9" w:anchor="/document/8923600/entry/0" w:history="1">
        <w:r w:rsidRPr="00C11C59">
          <w:rPr>
            <w:rStyle w:val="af5"/>
            <w:color w:val="auto"/>
            <w:sz w:val="28"/>
            <w:szCs w:val="28"/>
            <w:u w:val="none"/>
          </w:rPr>
          <w:t>Законом</w:t>
        </w:r>
      </w:hyperlink>
      <w:r w:rsidRPr="00C11C59">
        <w:rPr>
          <w:sz w:val="28"/>
          <w:szCs w:val="28"/>
        </w:rPr>
        <w:t xml:space="preserve"> Республики Мордовия от 1 октября 2008 г. № 94-З «О стратегии социально-экономического развития Республики Мордовия до 2025 года», требует пересмотра места и роли сельских территорий в осуществлении стратегических социально-экономических преобразований в республике, в том числе принятия мер по созданию предпосылок для комплексного развития сельских территорий путем:</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повышения уровня комфортности условий жизнедеятельности;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повышения доступности улучшения жилищных условий для сельского населения;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повышения престижности сельскохозяйственного труда и формирования в обществе позитивного отношения к сельскому образу жизни;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улучшения демографической ситуации;</w:t>
      </w:r>
    </w:p>
    <w:p w:rsidR="00675A2F"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развития в сельской местности местного самоуправления и институтов гражданского общества.</w:t>
      </w: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Глава 1. Общая характеристика состояния и основные </w:t>
      </w:r>
      <w:r>
        <w:rPr>
          <w:rFonts w:ascii="Times New Roman" w:hAnsi="Times New Roman" w:cs="Times New Roman"/>
          <w:color w:val="auto"/>
          <w:sz w:val="28"/>
          <w:szCs w:val="28"/>
        </w:rPr>
        <w:t xml:space="preserve">проблемы комплексного развития  территории </w:t>
      </w:r>
      <w:r w:rsidRPr="00441E07">
        <w:rPr>
          <w:rFonts w:ascii="Times New Roman" w:hAnsi="Times New Roman" w:cs="Times New Roman"/>
          <w:color w:val="000000"/>
          <w:sz w:val="28"/>
          <w:szCs w:val="28"/>
        </w:rPr>
        <w:t xml:space="preserve">Пушкинского </w:t>
      </w:r>
      <w:r>
        <w:rPr>
          <w:rFonts w:ascii="Times New Roman" w:hAnsi="Times New Roman" w:cs="Times New Roman"/>
          <w:color w:val="auto"/>
          <w:sz w:val="28"/>
          <w:szCs w:val="28"/>
        </w:rPr>
        <w:t>сельского поселения</w:t>
      </w:r>
      <w:r w:rsidRPr="00C11C59">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Ромодановского муниципального района </w:t>
      </w:r>
      <w:r w:rsidRPr="00C11C59">
        <w:rPr>
          <w:rFonts w:ascii="Times New Roman" w:hAnsi="Times New Roman" w:cs="Times New Roman"/>
          <w:color w:val="auto"/>
          <w:sz w:val="28"/>
          <w:szCs w:val="28"/>
        </w:rPr>
        <w:t>Республики Мордовия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В ходе экономических преобразований в аграрной сфере сформирован и планово увеличивается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 что закреплено в </w:t>
      </w:r>
      <w:hyperlink r:id="rId10" w:anchor="/document/12151309/entry/0" w:history="1">
        <w:r w:rsidRPr="00C11C59">
          <w:rPr>
            <w:rStyle w:val="af5"/>
            <w:color w:val="auto"/>
            <w:sz w:val="28"/>
            <w:szCs w:val="28"/>
            <w:u w:val="none"/>
          </w:rPr>
          <w:t>Федеральном законе</w:t>
        </w:r>
      </w:hyperlink>
      <w:r w:rsidRPr="00C11C59">
        <w:rPr>
          <w:sz w:val="28"/>
          <w:szCs w:val="28"/>
        </w:rPr>
        <w:t xml:space="preserve"> от 29 декабря 2006 г. № 264-ФЗ «О развитии сельского хозяйства».</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Дальнейшее повышение роли и конкурентоспособности республиканского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неблагоприятных прогнозов на ближайшие годы демографической ситуации и формирования трудоресурсного потенциала села.</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Основными причинами сложившейся в течение нескольких десятилетий неблагоприятной ситуации в комплексном развитии села являются остаточный принцип финансирования развития социальной и инженерной инфраструктуры, автомобильных дорог в сельской местности, пре</w:t>
      </w:r>
      <w:r>
        <w:rPr>
          <w:sz w:val="28"/>
          <w:szCs w:val="28"/>
        </w:rPr>
        <w:t>обладание дотационности бюджета на уровне сельского поселения</w:t>
      </w:r>
      <w:r w:rsidRPr="00C11C59">
        <w:rPr>
          <w:sz w:val="28"/>
          <w:szCs w:val="28"/>
        </w:rPr>
        <w:t>, высокий уровень затратности комплексного развития сельских территорий в связи с мелкодисперсным характером сельского расселения.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В результате на селе сложилась неблагоприятная демографическая ситуация, прогрессирует обезлюдение сельских территорий, преобладает низкий уровень развития инженерной и социальной инфраструктуры, автомобильных дорог. Этому способствует также крайне низкий уровень комфортности проживания в сельской местности.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Материальное положение преобладающей части сельского населения не позволяет использовать систему ипотечного кредитования жилищного строительства. Уровень благоустройства сельского жилищного фонда в 2 – 3 раза ниже городского уровня.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Не могут быть признаны удовлетворительными и темпы обеспечения жильем граждан, молодых семей и молодых специалистов, признанных нуждающимися в улучшении жилищных условий.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трудоресурсного потенциала аграрной отрасли.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Правительством Республики Мордовия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Учитывая объективные особенности развития сельских территорий и имеющийся значительный разрыв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перехода от  программно-целевого метода к проектному подходу решения имеющихся на сельских территориях экономических, социальных и экологических задач посредством широкого спектра финансовых инструментов, основными из которых будут выступать концессионные соглашения, контракты жизненного цикла, инструменты по защите и поощрение капиталовложений.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Показателем результативности использования программно-целевого подхода являются позитивные изменения в комплексном развитии сельских территорий в ходе реализации приоритетных национальных проектов «Развитие агропромышленного комплекса», «Образование», «Здоровье», </w:t>
      </w:r>
      <w:hyperlink r:id="rId11" w:anchor="/document/8921364/entry/1000" w:history="1">
        <w:r w:rsidRPr="00C11C59">
          <w:rPr>
            <w:rStyle w:val="af5"/>
            <w:color w:val="auto"/>
            <w:sz w:val="28"/>
            <w:szCs w:val="28"/>
            <w:u w:val="none"/>
          </w:rPr>
          <w:t>Программы</w:t>
        </w:r>
      </w:hyperlink>
      <w:r w:rsidRPr="00C11C59">
        <w:rPr>
          <w:sz w:val="28"/>
          <w:szCs w:val="28"/>
        </w:rPr>
        <w:t xml:space="preserve"> развития сельского хозяйства и регулирования рынков сельскохозяйственной продукции, сырья и продовольствия Республики Мордовия на 2008 – 2012 годы, утвержденной </w:t>
      </w:r>
      <w:hyperlink r:id="rId12" w:anchor="/document/8921364/entry/0" w:history="1">
        <w:r w:rsidRPr="00C11C59">
          <w:rPr>
            <w:rStyle w:val="af5"/>
            <w:color w:val="auto"/>
            <w:sz w:val="28"/>
            <w:szCs w:val="28"/>
            <w:u w:val="none"/>
          </w:rPr>
          <w:t>постановлением</w:t>
        </w:r>
      </w:hyperlink>
      <w:r w:rsidRPr="00C11C59">
        <w:rPr>
          <w:sz w:val="28"/>
          <w:szCs w:val="28"/>
        </w:rPr>
        <w:t xml:space="preserve"> Правительства Республики Мордовия от 7 марта 2008 г. № 79, Государственной </w:t>
      </w:r>
      <w:hyperlink r:id="rId13" w:anchor="/document/8921364/entry/1000" w:history="1">
        <w:r w:rsidRPr="00C11C59">
          <w:rPr>
            <w:rStyle w:val="af5"/>
            <w:color w:val="auto"/>
            <w:sz w:val="28"/>
            <w:szCs w:val="28"/>
            <w:u w:val="none"/>
          </w:rPr>
          <w:t>программы</w:t>
        </w:r>
      </w:hyperlink>
      <w:r w:rsidRPr="00C11C59">
        <w:rPr>
          <w:sz w:val="28"/>
          <w:szCs w:val="28"/>
        </w:rPr>
        <w:t xml:space="preserve"> Республики Мордовия развития сельского хозяйства и регулирования рынков сельскохозяйственной продукции, сырья и продовольствия на 2013 - 2025 годы, утвержденной </w:t>
      </w:r>
      <w:hyperlink r:id="rId14" w:anchor="/document/8921364/entry/0" w:history="1">
        <w:r w:rsidRPr="00C11C59">
          <w:rPr>
            <w:rStyle w:val="af5"/>
            <w:color w:val="auto"/>
            <w:sz w:val="28"/>
            <w:szCs w:val="28"/>
            <w:u w:val="none"/>
          </w:rPr>
          <w:t>постановлением</w:t>
        </w:r>
      </w:hyperlink>
      <w:r w:rsidRPr="00C11C59">
        <w:rPr>
          <w:sz w:val="28"/>
          <w:szCs w:val="28"/>
        </w:rPr>
        <w:t xml:space="preserve"> Правительства Республики Мордовия от 19 ноября 2012 г. № 404, </w:t>
      </w:r>
      <w:hyperlink r:id="rId15" w:anchor="/document/8910658/entry/1000" w:history="1">
        <w:r w:rsidRPr="00C11C59">
          <w:rPr>
            <w:rStyle w:val="af5"/>
            <w:color w:val="auto"/>
            <w:sz w:val="28"/>
            <w:szCs w:val="28"/>
            <w:u w:val="none"/>
          </w:rPr>
          <w:t>Республиканской целевой программы</w:t>
        </w:r>
      </w:hyperlink>
      <w:r w:rsidRPr="00C11C59">
        <w:rPr>
          <w:sz w:val="28"/>
          <w:szCs w:val="28"/>
        </w:rPr>
        <w:t xml:space="preserve"> «Социальное развитие села до 2013 года», утвержденной </w:t>
      </w:r>
      <w:hyperlink r:id="rId16" w:anchor="/document/8910658/entry/0" w:history="1">
        <w:r w:rsidRPr="00C11C59">
          <w:rPr>
            <w:rStyle w:val="af5"/>
            <w:color w:val="auto"/>
            <w:sz w:val="28"/>
            <w:szCs w:val="28"/>
            <w:u w:val="none"/>
          </w:rPr>
          <w:t>постановлением</w:t>
        </w:r>
      </w:hyperlink>
      <w:r w:rsidRPr="00C11C59">
        <w:rPr>
          <w:sz w:val="28"/>
          <w:szCs w:val="28"/>
        </w:rPr>
        <w:t xml:space="preserve"> Правительства Республики Мордовия от 31 декабря 2002 г. № 620, </w:t>
      </w:r>
      <w:hyperlink r:id="rId17" w:anchor="/document/9023015/entry/1000" w:history="1">
        <w:r w:rsidRPr="00C11C59">
          <w:rPr>
            <w:rStyle w:val="af5"/>
            <w:color w:val="auto"/>
            <w:sz w:val="28"/>
            <w:szCs w:val="28"/>
            <w:u w:val="none"/>
          </w:rPr>
          <w:t>Государственной программы</w:t>
        </w:r>
      </w:hyperlink>
      <w:r w:rsidRPr="00C11C59">
        <w:rPr>
          <w:sz w:val="28"/>
          <w:szCs w:val="28"/>
        </w:rPr>
        <w:t xml:space="preserve"> устойчивого развития сельских территорий Республики Мордовия на 2014 – 2017 годы и на период до 2020 года, утвержденной </w:t>
      </w:r>
      <w:hyperlink r:id="rId18" w:anchor="/document/9023015/entry/0" w:history="1">
        <w:r w:rsidRPr="00C11C59">
          <w:rPr>
            <w:rStyle w:val="af5"/>
            <w:color w:val="auto"/>
            <w:sz w:val="28"/>
            <w:szCs w:val="28"/>
            <w:u w:val="none"/>
          </w:rPr>
          <w:t>постановлением</w:t>
        </w:r>
      </w:hyperlink>
      <w:r w:rsidRPr="00C11C59">
        <w:rPr>
          <w:sz w:val="28"/>
          <w:szCs w:val="28"/>
        </w:rPr>
        <w:t xml:space="preserve"> Правительства Республики Мордовия от 6 сентября 2013 г. № 373 (далее - Программы), которые создали определенные предпосылки для укрепления производственного и инфраструктурного потенциала сельских территорий, способствовали повышению занятости и доходов сельского населения, решению вопросов улучшения их жилищных условий и социальной среды обитания.</w:t>
      </w:r>
    </w:p>
    <w:p w:rsidR="00675A2F" w:rsidRPr="0098785B"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r>
      <w:r w:rsidRPr="0014665B">
        <w:rPr>
          <w:sz w:val="28"/>
          <w:szCs w:val="28"/>
        </w:rPr>
        <w:t>В 2003 – 201</w:t>
      </w:r>
      <w:r>
        <w:rPr>
          <w:sz w:val="28"/>
          <w:szCs w:val="28"/>
        </w:rPr>
        <w:t>9</w:t>
      </w:r>
      <w:r w:rsidRPr="0014665B">
        <w:rPr>
          <w:sz w:val="28"/>
          <w:szCs w:val="28"/>
        </w:rPr>
        <w:t xml:space="preserve"> годах на реализацию программных мероприятий </w:t>
      </w:r>
      <w:r>
        <w:rPr>
          <w:sz w:val="28"/>
          <w:szCs w:val="28"/>
        </w:rPr>
        <w:t xml:space="preserve">по Республике Мордовия </w:t>
      </w:r>
      <w:r w:rsidRPr="0098785B">
        <w:rPr>
          <w:sz w:val="28"/>
          <w:szCs w:val="28"/>
        </w:rPr>
        <w:t>выделено 421,677 млн. рублей, в том числе из федерального бюджета – 186,045 млн. рублей, республиканского бюджета – 207,581 млн. рублей, местных бюджетов и внебюджетных источников – 28,051млн. рублей.</w:t>
      </w:r>
    </w:p>
    <w:p w:rsidR="00675A2F" w:rsidRPr="0098785B" w:rsidRDefault="00675A2F" w:rsidP="00FF3745">
      <w:pPr>
        <w:pStyle w:val="s1"/>
        <w:shd w:val="clear" w:color="auto" w:fill="FFFFFF"/>
        <w:spacing w:before="0" w:beforeAutospacing="0" w:after="0" w:afterAutospacing="0"/>
        <w:contextualSpacing/>
        <w:jc w:val="both"/>
        <w:rPr>
          <w:sz w:val="28"/>
          <w:szCs w:val="28"/>
        </w:rPr>
      </w:pPr>
      <w:r w:rsidRPr="0098785B">
        <w:rPr>
          <w:sz w:val="28"/>
          <w:szCs w:val="28"/>
        </w:rPr>
        <w:tab/>
        <w:t>За счет всех источников финансирования по итогам реализации Программ жилищные условия улучшили 250 сельских семей, в том числе 175 молодых семей и молодых специалистов.</w:t>
      </w:r>
    </w:p>
    <w:p w:rsidR="00675A2F" w:rsidRPr="00E545E2" w:rsidRDefault="00675A2F" w:rsidP="00FF3745">
      <w:pPr>
        <w:pStyle w:val="s1"/>
        <w:shd w:val="clear" w:color="auto" w:fill="FFFFFF"/>
        <w:spacing w:before="0" w:beforeAutospacing="0" w:after="0" w:afterAutospacing="0"/>
        <w:contextualSpacing/>
        <w:jc w:val="both"/>
        <w:rPr>
          <w:color w:val="FF0000"/>
          <w:sz w:val="28"/>
          <w:szCs w:val="28"/>
        </w:rPr>
      </w:pPr>
      <w:r w:rsidRPr="00E545E2">
        <w:rPr>
          <w:color w:val="FF0000"/>
          <w:sz w:val="28"/>
          <w:szCs w:val="28"/>
        </w:rPr>
        <w:tab/>
      </w:r>
      <w:r w:rsidRPr="0014665B">
        <w:rPr>
          <w:sz w:val="28"/>
          <w:szCs w:val="28"/>
        </w:rPr>
        <w:t xml:space="preserve">В результате реализации программных мероприятий по сравнению с 2006 годом значительно улучшилось инженерное обустройство жилищного фонда: </w:t>
      </w:r>
      <w:r w:rsidRPr="0014665B">
        <w:rPr>
          <w:sz w:val="28"/>
          <w:szCs w:val="28"/>
        </w:rPr>
        <w:tab/>
        <w:t>уровень газификации увеличился с 77 % до 88,5 %, уровень обеспеченности сельского населения питьевой водой с 50 % до 70</w:t>
      </w:r>
      <w:r w:rsidRPr="00E545E2">
        <w:rPr>
          <w:color w:val="FF0000"/>
          <w:sz w:val="28"/>
          <w:szCs w:val="28"/>
        </w:rPr>
        <w:t> </w:t>
      </w:r>
      <w:r w:rsidRPr="0014665B">
        <w:rPr>
          <w:sz w:val="28"/>
          <w:szCs w:val="28"/>
        </w:rPr>
        <w:t>%.</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E545E2">
        <w:rPr>
          <w:color w:val="FF0000"/>
          <w:sz w:val="28"/>
          <w:szCs w:val="28"/>
        </w:rPr>
        <w:tab/>
      </w:r>
      <w:r w:rsidRPr="00C11C59">
        <w:rPr>
          <w:sz w:val="28"/>
          <w:szCs w:val="28"/>
        </w:rPr>
        <w:t>Эффективность комплексного подхода к формированию предпосылок для устойчивого развития сельских территорий в контексте взаимосвязи с точками экономического роста аграрного сектора наглядно проиллюстрирована результатами реализации мероприятий по поддержке комплексной компактной застройки и благоустройства сельских поселений в рамках пилотных проектов.</w:t>
      </w:r>
    </w:p>
    <w:p w:rsidR="00675A2F" w:rsidRPr="00C11C59" w:rsidRDefault="00675A2F" w:rsidP="00274D0F">
      <w:pPr>
        <w:pStyle w:val="s1"/>
        <w:shd w:val="clear" w:color="auto" w:fill="FFFFFF"/>
        <w:spacing w:before="0" w:beforeAutospacing="0" w:after="0" w:afterAutospacing="0"/>
        <w:contextualSpacing/>
        <w:jc w:val="both"/>
        <w:rPr>
          <w:sz w:val="28"/>
          <w:szCs w:val="28"/>
        </w:rPr>
      </w:pPr>
      <w:r w:rsidRPr="00C11C59">
        <w:rPr>
          <w:sz w:val="28"/>
          <w:szCs w:val="28"/>
        </w:rPr>
        <w:tab/>
        <w:t>Целесообразность использования проектного подхода при реализации Государственной программы, устанавливающей социально-экономические показатели для сельских территорий, обуславливается:</w:t>
      </w:r>
    </w:p>
    <w:p w:rsidR="00675A2F" w:rsidRPr="00C11C59" w:rsidRDefault="00675A2F" w:rsidP="00FF3745">
      <w:pPr>
        <w:ind w:firstLine="709"/>
        <w:contextualSpacing/>
        <w:rPr>
          <w:rFonts w:ascii="Times New Roman" w:hAnsi="Times New Roman"/>
          <w:sz w:val="28"/>
          <w:szCs w:val="28"/>
        </w:rPr>
      </w:pPr>
      <w:r w:rsidRPr="00C11C59">
        <w:rPr>
          <w:rFonts w:ascii="Times New Roman" w:hAnsi="Times New Roman"/>
          <w:sz w:val="28"/>
          <w:szCs w:val="28"/>
        </w:rPr>
        <w:t>отличительными особенностями территорий и необходимостью выработки отдельных инструментов для решений задач, взаимоувязанных с приоритетами социально-экономического развития Республики Мордовия в части повышения уровня и качества жизни населения;</w:t>
      </w:r>
    </w:p>
    <w:p w:rsidR="00675A2F" w:rsidRPr="00C11C59" w:rsidRDefault="00675A2F" w:rsidP="00FF3745">
      <w:pPr>
        <w:ind w:firstLine="709"/>
        <w:contextualSpacing/>
        <w:rPr>
          <w:rFonts w:ascii="Times New Roman" w:hAnsi="Times New Roman"/>
          <w:sz w:val="28"/>
          <w:szCs w:val="28"/>
        </w:rPr>
      </w:pPr>
      <w:r w:rsidRPr="00C11C59">
        <w:rPr>
          <w:rFonts w:ascii="Times New Roman" w:hAnsi="Times New Roman"/>
          <w:sz w:val="28"/>
          <w:szCs w:val="28"/>
        </w:rPr>
        <w:t>необходимостью повышения инициативности местного населения и предпринимательского сообщества для участия в формулировании четких целей развития и обеспечения контроля за их достижением;</w:t>
      </w:r>
    </w:p>
    <w:p w:rsidR="00675A2F" w:rsidRPr="00C11C59" w:rsidRDefault="00675A2F" w:rsidP="00FF3745">
      <w:pPr>
        <w:ind w:firstLine="709"/>
        <w:contextualSpacing/>
        <w:rPr>
          <w:rFonts w:ascii="Times New Roman" w:hAnsi="Times New Roman"/>
          <w:sz w:val="28"/>
          <w:szCs w:val="28"/>
        </w:rPr>
      </w:pPr>
      <w:r w:rsidRPr="00C11C59">
        <w:rPr>
          <w:rFonts w:ascii="Times New Roman" w:hAnsi="Times New Roman"/>
          <w:sz w:val="28"/>
          <w:szCs w:val="28"/>
        </w:rPr>
        <w:t>высоким уровнем затратности накопившихся проблем села, делающим невозможным их решение только за счёт средств государственной поддержки без софинансирования со стороны местного населения и предпринимателей.</w:t>
      </w:r>
    </w:p>
    <w:p w:rsidR="00675A2F" w:rsidRPr="00C11C59" w:rsidRDefault="00675A2F" w:rsidP="00FF3745">
      <w:pPr>
        <w:contextualSpacing/>
        <w:rPr>
          <w:rFonts w:ascii="Times New Roman" w:hAnsi="Times New Roman" w:cs="Times New Roman"/>
          <w:sz w:val="28"/>
          <w:szCs w:val="28"/>
        </w:rPr>
      </w:pPr>
    </w:p>
    <w:p w:rsidR="00675A2F" w:rsidRDefault="00675A2F" w:rsidP="00FF3745">
      <w:pPr>
        <w:pStyle w:val="1"/>
        <w:spacing w:before="0" w:after="0"/>
        <w:contextualSpacing/>
        <w:rPr>
          <w:rFonts w:ascii="Times New Roman" w:hAnsi="Times New Roman" w:cs="Times New Roman"/>
          <w:color w:val="auto"/>
          <w:sz w:val="28"/>
          <w:szCs w:val="28"/>
        </w:rPr>
      </w:pPr>
    </w:p>
    <w:p w:rsidR="00675A2F" w:rsidRDefault="00675A2F" w:rsidP="00FF3745">
      <w:pPr>
        <w:pStyle w:val="1"/>
        <w:spacing w:before="0" w:after="0"/>
        <w:contextualSpacing/>
        <w:rPr>
          <w:rFonts w:ascii="Times New Roman" w:hAnsi="Times New Roman" w:cs="Times New Roman"/>
          <w:color w:val="auto"/>
          <w:sz w:val="28"/>
          <w:szCs w:val="28"/>
        </w:rPr>
      </w:pPr>
    </w:p>
    <w:p w:rsidR="00675A2F" w:rsidRDefault="00675A2F" w:rsidP="00FF3745">
      <w:pPr>
        <w:pStyle w:val="1"/>
        <w:spacing w:before="0" w:after="0"/>
        <w:contextualSpacing/>
        <w:rPr>
          <w:rFonts w:ascii="Times New Roman" w:hAnsi="Times New Roman" w:cs="Times New Roman"/>
          <w:color w:val="auto"/>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Глава 2. Прогноз комплексного развития </w:t>
      </w:r>
      <w:r>
        <w:rPr>
          <w:rFonts w:ascii="Times New Roman" w:hAnsi="Times New Roman" w:cs="Times New Roman"/>
          <w:color w:val="auto"/>
          <w:sz w:val="28"/>
          <w:szCs w:val="28"/>
        </w:rPr>
        <w:t>территории Пушкинского сельского поселения</w:t>
      </w:r>
      <w:r w:rsidRPr="00C11C59">
        <w:rPr>
          <w:rFonts w:ascii="Times New Roman" w:hAnsi="Times New Roman" w:cs="Times New Roman"/>
          <w:color w:val="auto"/>
          <w:sz w:val="28"/>
          <w:szCs w:val="28"/>
        </w:rPr>
        <w:t xml:space="preserve"> до 2025 года</w:t>
      </w: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Комплексное развитие сельских территорий является одним из наиболее приоритетных направлений социально-экономической политики </w:t>
      </w:r>
      <w:r>
        <w:rPr>
          <w:sz w:val="28"/>
          <w:szCs w:val="28"/>
        </w:rPr>
        <w:t xml:space="preserve">Администрации Ромодановского муниципального района </w:t>
      </w:r>
      <w:r w:rsidRPr="00C11C59">
        <w:rPr>
          <w:sz w:val="28"/>
          <w:szCs w:val="28"/>
        </w:rPr>
        <w:t>Республики Мордовия в рассматриваемой перспективе.</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Динамика комплексного развития сельских территорий на период до 2025 года будет формироваться под воздействием принятых в последние годы мер. В то же время сохраняется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сельских территорий.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В прогнозном периоде наметятся следующие значимые тенденции: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увеличение бюджетных инвестиций в объекты муниципальной собственности;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использование механизмов государственно-частного партнерства и привлечение дополнительных средств внебюджетных источников для финансирования мероприятий </w:t>
      </w:r>
      <w:r>
        <w:rPr>
          <w:sz w:val="28"/>
          <w:szCs w:val="28"/>
        </w:rPr>
        <w:t>Муниципальной</w:t>
      </w:r>
      <w:r w:rsidRPr="00C11C59">
        <w:rPr>
          <w:sz w:val="28"/>
          <w:szCs w:val="28"/>
        </w:rPr>
        <w:t xml:space="preserve"> программы, включая средства населения и организаций.</w:t>
      </w:r>
    </w:p>
    <w:p w:rsidR="00675A2F" w:rsidRPr="00C11C59" w:rsidRDefault="00675A2F" w:rsidP="0014665B">
      <w:pPr>
        <w:pStyle w:val="s1"/>
        <w:shd w:val="clear" w:color="auto" w:fill="FFFFFF"/>
        <w:spacing w:before="0" w:beforeAutospacing="0" w:after="0" w:afterAutospacing="0"/>
        <w:contextualSpacing/>
        <w:jc w:val="both"/>
        <w:rPr>
          <w:sz w:val="28"/>
          <w:szCs w:val="28"/>
        </w:rPr>
      </w:pPr>
      <w:r w:rsidRPr="00C11C59">
        <w:rPr>
          <w:sz w:val="28"/>
          <w:szCs w:val="28"/>
        </w:rPr>
        <w:tab/>
      </w:r>
      <w:r>
        <w:rPr>
          <w:sz w:val="28"/>
          <w:szCs w:val="28"/>
        </w:rPr>
        <w:t xml:space="preserve">Муниципальная </w:t>
      </w:r>
      <w:r w:rsidRPr="00C11C59">
        <w:rPr>
          <w:sz w:val="28"/>
          <w:szCs w:val="28"/>
        </w:rPr>
        <w:t>программа носит социально ориентированный характер. Приоритетными направлениями ее реализации являются комплексное обустройство населенных пунктов, расположенных в сельской местности, и содействие улучшению жилищных условий сельского населения.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w:t>
      </w:r>
    </w:p>
    <w:p w:rsidR="00675A2F" w:rsidRPr="00C11C59" w:rsidRDefault="00675A2F" w:rsidP="0014665B">
      <w:pPr>
        <w:pStyle w:val="s1"/>
        <w:shd w:val="clear" w:color="auto" w:fill="FFFFFF"/>
        <w:spacing w:before="0" w:beforeAutospacing="0" w:after="0" w:afterAutospacing="0"/>
        <w:contextualSpacing/>
        <w:jc w:val="both"/>
        <w:rPr>
          <w:sz w:val="28"/>
          <w:szCs w:val="28"/>
        </w:rPr>
      </w:pPr>
      <w:r w:rsidRPr="00C11C59">
        <w:rPr>
          <w:sz w:val="28"/>
          <w:szCs w:val="28"/>
        </w:rPr>
        <w:tab/>
        <w:t xml:space="preserve">Прогноз реализации </w:t>
      </w:r>
      <w:r>
        <w:rPr>
          <w:sz w:val="28"/>
          <w:szCs w:val="28"/>
        </w:rPr>
        <w:t>Муниципальной</w:t>
      </w:r>
      <w:r w:rsidRPr="00C11C59">
        <w:rPr>
          <w:sz w:val="28"/>
          <w:szCs w:val="28"/>
        </w:rPr>
        <w:t xml:space="preserve"> программы основывается на достижении уровней ее основных показателей (индикаторов).</w:t>
      </w:r>
    </w:p>
    <w:p w:rsidR="00675A2F" w:rsidRPr="00C11C59" w:rsidRDefault="00675A2F" w:rsidP="0014665B">
      <w:pPr>
        <w:pStyle w:val="s1"/>
        <w:shd w:val="clear" w:color="auto" w:fill="FFFFFF"/>
        <w:spacing w:before="0" w:beforeAutospacing="0" w:after="0" w:afterAutospacing="0"/>
        <w:contextualSpacing/>
        <w:jc w:val="both"/>
        <w:rPr>
          <w:sz w:val="28"/>
          <w:szCs w:val="28"/>
        </w:rPr>
      </w:pPr>
      <w:r w:rsidRPr="00C11C59">
        <w:rPr>
          <w:sz w:val="28"/>
          <w:szCs w:val="28"/>
        </w:rPr>
        <w:tab/>
        <w:t xml:space="preserve">В части основных показателей </w:t>
      </w:r>
      <w:r>
        <w:rPr>
          <w:sz w:val="28"/>
          <w:szCs w:val="28"/>
        </w:rPr>
        <w:t>Муниципальной</w:t>
      </w:r>
      <w:r w:rsidRPr="00C11C59">
        <w:rPr>
          <w:sz w:val="28"/>
          <w:szCs w:val="28"/>
        </w:rPr>
        <w:t xml:space="preserve"> программы прогнозируются:</w:t>
      </w:r>
    </w:p>
    <w:p w:rsidR="00675A2F" w:rsidRPr="001C294A" w:rsidRDefault="00675A2F" w:rsidP="0014665B">
      <w:pPr>
        <w:ind w:firstLine="708"/>
        <w:rPr>
          <w:rFonts w:ascii="Times New Roman" w:hAnsi="Times New Roman" w:cs="Times New Roman"/>
          <w:sz w:val="28"/>
          <w:szCs w:val="28"/>
        </w:rPr>
      </w:pPr>
      <w:r>
        <w:rPr>
          <w:rFonts w:ascii="Times New Roman" w:hAnsi="Times New Roman" w:cs="Times New Roman"/>
          <w:sz w:val="28"/>
          <w:szCs w:val="28"/>
        </w:rPr>
        <w:t xml:space="preserve">обеспечить </w:t>
      </w:r>
      <w:r w:rsidRPr="001C294A">
        <w:rPr>
          <w:rFonts w:ascii="Times New Roman" w:hAnsi="Times New Roman" w:cs="Times New Roman"/>
          <w:sz w:val="28"/>
          <w:szCs w:val="28"/>
        </w:rPr>
        <w:t xml:space="preserve">не менее </w:t>
      </w:r>
      <w:r>
        <w:rPr>
          <w:rFonts w:ascii="Times New Roman" w:hAnsi="Times New Roman" w:cs="Times New Roman"/>
          <w:sz w:val="28"/>
          <w:szCs w:val="28"/>
        </w:rPr>
        <w:t>10</w:t>
      </w:r>
      <w:r w:rsidRPr="001C294A">
        <w:rPr>
          <w:rFonts w:ascii="Times New Roman" w:hAnsi="Times New Roman" w:cs="Times New Roman"/>
          <w:sz w:val="28"/>
          <w:szCs w:val="28"/>
        </w:rPr>
        <w:t xml:space="preserve"> семей доступным жильем на сельских территориях с использованием ипотечного кредита;</w:t>
      </w:r>
    </w:p>
    <w:p w:rsidR="00675A2F" w:rsidRPr="00C11C59" w:rsidRDefault="00675A2F" w:rsidP="0014665B">
      <w:pPr>
        <w:ind w:firstLine="708"/>
        <w:rPr>
          <w:rFonts w:ascii="Times New Roman" w:hAnsi="Times New Roman" w:cs="Times New Roman"/>
          <w:sz w:val="28"/>
          <w:szCs w:val="28"/>
        </w:rPr>
      </w:pPr>
      <w:r w:rsidRPr="001C294A">
        <w:rPr>
          <w:rFonts w:ascii="Times New Roman" w:hAnsi="Times New Roman" w:cs="Times New Roman"/>
          <w:sz w:val="28"/>
          <w:szCs w:val="28"/>
        </w:rPr>
        <w:t xml:space="preserve">построить </w:t>
      </w:r>
      <w:r w:rsidRPr="00506DAE">
        <w:rPr>
          <w:rFonts w:ascii="Times New Roman" w:hAnsi="Times New Roman" w:cs="Times New Roman"/>
          <w:sz w:val="28"/>
          <w:szCs w:val="28"/>
        </w:rPr>
        <w:t>1400 кв. метров</w:t>
      </w:r>
      <w:r w:rsidRPr="001C294A">
        <w:rPr>
          <w:rFonts w:ascii="Times New Roman" w:hAnsi="Times New Roman" w:cs="Times New Roman"/>
          <w:sz w:val="28"/>
          <w:szCs w:val="28"/>
        </w:rPr>
        <w:t xml:space="preserve"> оборудованного всеми видами благоустройства жилья для </w:t>
      </w:r>
      <w:r>
        <w:rPr>
          <w:rFonts w:ascii="Times New Roman" w:hAnsi="Times New Roman" w:cs="Times New Roman"/>
          <w:sz w:val="28"/>
          <w:szCs w:val="28"/>
        </w:rPr>
        <w:t>400</w:t>
      </w:r>
      <w:r w:rsidRPr="00C11C59">
        <w:rPr>
          <w:rFonts w:ascii="Times New Roman" w:hAnsi="Times New Roman" w:cs="Times New Roman"/>
          <w:sz w:val="28"/>
          <w:szCs w:val="28"/>
        </w:rPr>
        <w:t xml:space="preserve"> </w:t>
      </w:r>
      <w:r>
        <w:rPr>
          <w:rFonts w:ascii="Times New Roman" w:hAnsi="Times New Roman" w:cs="Times New Roman"/>
          <w:sz w:val="28"/>
          <w:szCs w:val="28"/>
        </w:rPr>
        <w:t>семей</w:t>
      </w:r>
      <w:r w:rsidRPr="00C11C59">
        <w:rPr>
          <w:rFonts w:ascii="Times New Roman" w:hAnsi="Times New Roman" w:cs="Times New Roman"/>
          <w:sz w:val="28"/>
          <w:szCs w:val="28"/>
        </w:rPr>
        <w:t>, проживающих на сельских территориях;</w:t>
      </w:r>
    </w:p>
    <w:p w:rsidR="00675A2F" w:rsidRPr="00C11C59" w:rsidRDefault="00675A2F" w:rsidP="00C614E9">
      <w:pPr>
        <w:pStyle w:val="aa"/>
        <w:contextualSpacing/>
        <w:rPr>
          <w:rFonts w:ascii="Times New Roman" w:hAnsi="Times New Roman" w:cs="Times New Roman"/>
          <w:sz w:val="28"/>
          <w:szCs w:val="28"/>
        </w:rPr>
      </w:pPr>
      <w:r>
        <w:rPr>
          <w:rFonts w:ascii="Times New Roman" w:hAnsi="Times New Roman" w:cs="Times New Roman"/>
          <w:sz w:val="28"/>
          <w:szCs w:val="28"/>
        </w:rPr>
        <w:tab/>
        <w:t xml:space="preserve">ввести в действие 3 </w:t>
      </w:r>
      <w:r w:rsidRPr="00C11C59">
        <w:rPr>
          <w:rFonts w:ascii="Times New Roman" w:hAnsi="Times New Roman" w:cs="Times New Roman"/>
          <w:sz w:val="28"/>
          <w:szCs w:val="28"/>
        </w:rPr>
        <w:t>км распределительных газовых сетей;</w:t>
      </w:r>
    </w:p>
    <w:p w:rsidR="00675A2F" w:rsidRPr="00C11C59" w:rsidRDefault="00675A2F" w:rsidP="00C614E9">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ввести в действие </w:t>
      </w:r>
      <w:r>
        <w:rPr>
          <w:rFonts w:ascii="Times New Roman" w:hAnsi="Times New Roman" w:cs="Times New Roman"/>
          <w:sz w:val="28"/>
          <w:szCs w:val="28"/>
        </w:rPr>
        <w:t>3</w:t>
      </w:r>
      <w:r w:rsidRPr="00C11C59">
        <w:rPr>
          <w:rFonts w:ascii="Times New Roman" w:hAnsi="Times New Roman" w:cs="Times New Roman"/>
          <w:sz w:val="28"/>
          <w:szCs w:val="28"/>
        </w:rPr>
        <w:t> км локальных водопроводов;</w:t>
      </w:r>
    </w:p>
    <w:p w:rsidR="00675A2F" w:rsidRPr="00C11C59" w:rsidRDefault="00675A2F" w:rsidP="00C614E9">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ввести в эксплуатацию </w:t>
      </w:r>
      <w:r>
        <w:rPr>
          <w:rFonts w:ascii="Times New Roman" w:hAnsi="Times New Roman" w:cs="Times New Roman"/>
          <w:sz w:val="28"/>
          <w:szCs w:val="28"/>
        </w:rPr>
        <w:t>3</w:t>
      </w:r>
      <w:r w:rsidRPr="00C11C59">
        <w:rPr>
          <w:rFonts w:ascii="Times New Roman" w:hAnsi="Times New Roman" w:cs="Times New Roman"/>
          <w:sz w:val="28"/>
          <w:szCs w:val="28"/>
        </w:rPr>
        <w:t> км автомобильных дорог;</w:t>
      </w:r>
    </w:p>
    <w:p w:rsidR="00675A2F" w:rsidRPr="00C11C59" w:rsidRDefault="00675A2F" w:rsidP="00C614E9">
      <w:pPr>
        <w:pStyle w:val="aa"/>
        <w:rPr>
          <w:rFonts w:ascii="Times New Roman" w:hAnsi="Times New Roman" w:cs="Times New Roman"/>
          <w:sz w:val="28"/>
          <w:szCs w:val="28"/>
        </w:rPr>
      </w:pPr>
      <w:r>
        <w:rPr>
          <w:rFonts w:ascii="Times New Roman" w:hAnsi="Times New Roman" w:cs="Times New Roman"/>
          <w:sz w:val="28"/>
          <w:szCs w:val="28"/>
        </w:rPr>
        <w:tab/>
        <w:t>реализовать 3</w:t>
      </w:r>
      <w:r w:rsidRPr="00C11C59">
        <w:rPr>
          <w:rFonts w:ascii="Times New Roman" w:hAnsi="Times New Roman" w:cs="Times New Roman"/>
          <w:sz w:val="28"/>
          <w:szCs w:val="28"/>
        </w:rPr>
        <w:t xml:space="preserve"> общественно-значимых проектов по благоустройству территорий;</w:t>
      </w:r>
    </w:p>
    <w:p w:rsidR="00675A2F" w:rsidRPr="00C11C59" w:rsidRDefault="00675A2F" w:rsidP="00C614E9">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реализовать </w:t>
      </w:r>
      <w:r>
        <w:rPr>
          <w:rFonts w:ascii="Times New Roman" w:hAnsi="Times New Roman" w:cs="Times New Roman"/>
          <w:sz w:val="28"/>
          <w:szCs w:val="28"/>
        </w:rPr>
        <w:t>1 инициативный проект</w:t>
      </w:r>
      <w:r w:rsidRPr="00C11C59">
        <w:rPr>
          <w:rFonts w:ascii="Times New Roman" w:hAnsi="Times New Roman" w:cs="Times New Roman"/>
          <w:sz w:val="28"/>
          <w:szCs w:val="28"/>
        </w:rPr>
        <w:t xml:space="preserve"> комплексного развития сельских территорий.</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bookmarkStart w:id="8" w:name="sub_1200"/>
      <w:r w:rsidRPr="00C11C59">
        <w:rPr>
          <w:rFonts w:ascii="Times New Roman" w:hAnsi="Times New Roman" w:cs="Times New Roman"/>
          <w:color w:val="auto"/>
          <w:sz w:val="28"/>
          <w:szCs w:val="28"/>
        </w:rPr>
        <w:t xml:space="preserve">Раздел 2. Приоритеты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политики в сфере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 цели, задачи и показатели (индикаторы)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 основные ожидаемые результаты и сроки ее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bookmarkEnd w:id="8"/>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bookmarkStart w:id="9" w:name="sub_30"/>
      <w:r w:rsidRPr="00C11C59">
        <w:rPr>
          <w:rFonts w:ascii="Times New Roman" w:hAnsi="Times New Roman" w:cs="Times New Roman"/>
          <w:color w:val="auto"/>
          <w:sz w:val="28"/>
          <w:szCs w:val="28"/>
        </w:rPr>
        <w:t xml:space="preserve">Глава 3. Приоритеты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политики в сфере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bookmarkEnd w:id="9"/>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Несмотря на положительный эффект от реализации Программ,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Без использования проектного подхода сложившаяся на сельских территориях проблемная ситуация усугубится, что ставит по угрозу выполнение стратегических задач социально-экономического развития </w:t>
      </w:r>
      <w:r>
        <w:rPr>
          <w:rFonts w:ascii="Times New Roman" w:hAnsi="Times New Roman" w:cs="Times New Roman"/>
          <w:sz w:val="28"/>
          <w:szCs w:val="28"/>
        </w:rPr>
        <w:t xml:space="preserve">Ромодановского муниципального района </w:t>
      </w:r>
      <w:r w:rsidRPr="00C11C59">
        <w:rPr>
          <w:rFonts w:ascii="Times New Roman" w:hAnsi="Times New Roman" w:cs="Times New Roman"/>
          <w:sz w:val="28"/>
          <w:szCs w:val="28"/>
        </w:rPr>
        <w:t>Республики Мордовия.</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Целесообразность использования проектного подхода для решения задачи по устойчивому развитию сельских территорий подкреплена:</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взаимосвязью целевых установок комплексного развития сельских территорий с приоритетами социально-экономического развития</w:t>
      </w:r>
      <w:r w:rsidRPr="00DB0DAA">
        <w:rPr>
          <w:rFonts w:ascii="Times New Roman" w:hAnsi="Times New Roman" w:cs="Times New Roman"/>
          <w:sz w:val="28"/>
          <w:szCs w:val="28"/>
        </w:rPr>
        <w:t xml:space="preserve"> </w:t>
      </w:r>
      <w:r>
        <w:rPr>
          <w:rFonts w:ascii="Times New Roman" w:hAnsi="Times New Roman" w:cs="Times New Roman"/>
          <w:sz w:val="28"/>
          <w:szCs w:val="28"/>
        </w:rPr>
        <w:t>Ромодановского муниципального района</w:t>
      </w:r>
      <w:r w:rsidRPr="00C11C59">
        <w:rPr>
          <w:rFonts w:ascii="Times New Roman" w:hAnsi="Times New Roman" w:cs="Times New Roman"/>
          <w:sz w:val="28"/>
          <w:szCs w:val="28"/>
        </w:rPr>
        <w:t xml:space="preserve"> Республики Мордовия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долгосрочным характером социальных проблем сельских территорий, требующим системного подхода к их решению;</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высоким уровнем затратности решения накопившихся проблем села, требующим привлечения средств государственной поддержки.</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В связи с этим комплексное развитие сельских территорий отнесено к числу приоритетных направлений государственной политики, инструментом реализации которых является настоящая </w:t>
      </w:r>
      <w:r>
        <w:rPr>
          <w:rFonts w:ascii="Times New Roman" w:hAnsi="Times New Roman" w:cs="Times New Roman"/>
          <w:sz w:val="28"/>
          <w:szCs w:val="28"/>
        </w:rPr>
        <w:t>Муниципальная</w:t>
      </w:r>
      <w:r w:rsidRPr="00C11C59">
        <w:rPr>
          <w:rFonts w:ascii="Times New Roman" w:hAnsi="Times New Roman" w:cs="Times New Roman"/>
          <w:sz w:val="28"/>
          <w:szCs w:val="28"/>
        </w:rPr>
        <w:t xml:space="preserve"> программа.</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Глава 4. Цели и задачи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Pr>
          <w:rFonts w:ascii="Times New Roman" w:hAnsi="Times New Roman" w:cs="Times New Roman"/>
          <w:sz w:val="28"/>
          <w:szCs w:val="28"/>
        </w:rPr>
        <w:t>Муниципальная</w:t>
      </w:r>
      <w:r w:rsidRPr="00C11C59">
        <w:rPr>
          <w:rFonts w:ascii="Times New Roman" w:hAnsi="Times New Roman" w:cs="Times New Roman"/>
          <w:sz w:val="28"/>
          <w:szCs w:val="28"/>
        </w:rPr>
        <w:t xml:space="preserve"> программа разработана для достижения следующих целей:</w:t>
      </w:r>
    </w:p>
    <w:p w:rsidR="00675A2F" w:rsidRPr="00C11C59" w:rsidRDefault="00675A2F" w:rsidP="00FF3745">
      <w:pPr>
        <w:pStyle w:val="aa"/>
        <w:contextualSpacing/>
        <w:rPr>
          <w:rFonts w:ascii="Times New Roman" w:hAnsi="Times New Roman" w:cs="Times New Roman"/>
          <w:sz w:val="28"/>
          <w:szCs w:val="28"/>
        </w:rPr>
      </w:pPr>
      <w:r w:rsidRPr="00C11C59">
        <w:rPr>
          <w:rFonts w:ascii="Times New Roman" w:hAnsi="Times New Roman" w:cs="Times New Roman"/>
          <w:sz w:val="28"/>
          <w:szCs w:val="28"/>
        </w:rPr>
        <w:tab/>
        <w:t>обеспечение граждан, проживающих на сельских территориях, жильем, оборудованным всеми видами благоустройства;</w:t>
      </w:r>
    </w:p>
    <w:p w:rsidR="00675A2F" w:rsidRPr="00C11C59" w:rsidRDefault="00675A2F" w:rsidP="00FF3745">
      <w:pPr>
        <w:pStyle w:val="ConsPlusNormal"/>
        <w:contextualSpacing/>
        <w:jc w:val="both"/>
        <w:rPr>
          <w:sz w:val="28"/>
          <w:szCs w:val="28"/>
        </w:rPr>
      </w:pPr>
      <w:r w:rsidRPr="00C11C59">
        <w:rPr>
          <w:sz w:val="28"/>
          <w:szCs w:val="28"/>
        </w:rPr>
        <w:tab/>
        <w:t>активизация участия граждан, индивидуальных предпринимателей и организаций, некоммерческих и общественных организаций, муниципальных образований в реализации инициативных проектов комплексного развития сельских территорий;</w:t>
      </w:r>
    </w:p>
    <w:p w:rsidR="00675A2F" w:rsidRPr="00C11C59" w:rsidRDefault="00675A2F" w:rsidP="00FF3745">
      <w:pPr>
        <w:pStyle w:val="aa"/>
        <w:contextualSpacing/>
        <w:rPr>
          <w:rFonts w:ascii="Times New Roman" w:hAnsi="Times New Roman" w:cs="Times New Roman"/>
          <w:sz w:val="28"/>
          <w:szCs w:val="28"/>
        </w:rPr>
      </w:pPr>
      <w:r w:rsidRPr="00C11C59">
        <w:rPr>
          <w:sz w:val="28"/>
          <w:szCs w:val="28"/>
        </w:rPr>
        <w:tab/>
        <w:t>содействие занятости населения и привлечение высококвалифицированных  кадров на село</w:t>
      </w:r>
      <w:r w:rsidRPr="00C11C59">
        <w:rPr>
          <w:rFonts w:ascii="Times New Roman" w:hAnsi="Times New Roman" w:cs="Times New Roman"/>
          <w:sz w:val="28"/>
          <w:szCs w:val="28"/>
        </w:rPr>
        <w:t>.</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Достижение целей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будет осуществляться с учетом следующих подходов:</w:t>
      </w:r>
    </w:p>
    <w:p w:rsidR="00675A2F" w:rsidRPr="00C11C59" w:rsidRDefault="00675A2F" w:rsidP="00FF3745">
      <w:pPr>
        <w:contextualSpacing/>
        <w:rPr>
          <w:rFonts w:ascii="Times New Roman" w:hAnsi="Times New Roman" w:cs="Times New Roman"/>
          <w:sz w:val="28"/>
          <w:szCs w:val="28"/>
        </w:rPr>
      </w:pPr>
      <w:bookmarkStart w:id="10" w:name="sub_402"/>
      <w:r w:rsidRPr="00C11C59">
        <w:rPr>
          <w:rFonts w:ascii="Times New Roman" w:hAnsi="Times New Roman" w:cs="Times New Roman"/>
          <w:sz w:val="28"/>
          <w:szCs w:val="28"/>
        </w:rPr>
        <w:t>комплексное планирование развития сельских территорий и размещение объектов социальной и инженерной инфраструктуры, автомобильных дорог в соответствии с документами территориального планирования (схемами муниципальных районов и генеральными планов поселений);</w:t>
      </w:r>
    </w:p>
    <w:p w:rsidR="00675A2F" w:rsidRPr="00C11C59" w:rsidRDefault="00675A2F" w:rsidP="00FF3745">
      <w:pPr>
        <w:contextualSpacing/>
        <w:rPr>
          <w:rFonts w:ascii="Times New Roman" w:hAnsi="Times New Roman" w:cs="Times New Roman"/>
          <w:sz w:val="28"/>
          <w:szCs w:val="28"/>
        </w:rPr>
      </w:pPr>
      <w:bookmarkStart w:id="11" w:name="sub_403"/>
      <w:bookmarkEnd w:id="10"/>
      <w:r w:rsidRPr="00C11C59">
        <w:rPr>
          <w:rFonts w:ascii="Times New Roman" w:hAnsi="Times New Roman" w:cs="Times New Roman"/>
          <w:sz w:val="28"/>
          <w:szCs w:val="28"/>
        </w:rPr>
        <w:t>преимущественное обустройство объектами социальной и инженерной инфраструктуры, автомобильными дорогами населенных пунктов, расположенных в сельской местности, в которых реализуются или имеются планы по реализации инвестиционных проектов;</w:t>
      </w:r>
    </w:p>
    <w:bookmarkEnd w:id="11"/>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использование механизмов государственно-частного партнерства и привлечение средств внебюджетных источников для финансирования мероприятий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включая средства населения и организаций.</w:t>
      </w:r>
    </w:p>
    <w:p w:rsidR="00675A2F" w:rsidRPr="00C11C59" w:rsidRDefault="00675A2F" w:rsidP="00FF3745">
      <w:pPr>
        <w:contextualSpacing/>
        <w:rPr>
          <w:rFonts w:ascii="Times New Roman" w:hAnsi="Times New Roman" w:cs="Times New Roman"/>
          <w:sz w:val="28"/>
          <w:szCs w:val="28"/>
        </w:rPr>
      </w:pPr>
      <w:bookmarkStart w:id="12" w:name="sub_404"/>
      <w:r w:rsidRPr="00C11C59">
        <w:rPr>
          <w:rFonts w:ascii="Times New Roman" w:hAnsi="Times New Roman" w:cs="Times New Roman"/>
          <w:sz w:val="28"/>
          <w:szCs w:val="28"/>
        </w:rPr>
        <w:t>При разработке проектно-сметной документации по созданию объектов инженерной и социальной инфраструктуры, автомобильных дорог будут использоваться современные технологии развития.</w:t>
      </w:r>
    </w:p>
    <w:bookmarkEnd w:id="12"/>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Глава 5. Показатели (индикаторы)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Показатели (индикаторы)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оцениваются в целом для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Эти показатели (индикаторы) предназначены для оценки наиболее существенных результатов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w:t>
      </w:r>
    </w:p>
    <w:p w:rsidR="00675A2F" w:rsidRPr="00C11C59" w:rsidRDefault="00675A2F" w:rsidP="00FF3745">
      <w:pPr>
        <w:contextualSpacing/>
        <w:rPr>
          <w:rFonts w:ascii="Times New Roman" w:hAnsi="Times New Roman" w:cs="Times New Roman"/>
          <w:sz w:val="28"/>
          <w:szCs w:val="28"/>
        </w:rPr>
      </w:pPr>
      <w:bookmarkStart w:id="13" w:name="sub_503"/>
      <w:r w:rsidRPr="00C11C59">
        <w:rPr>
          <w:rFonts w:ascii="Times New Roman" w:hAnsi="Times New Roman" w:cs="Times New Roman"/>
          <w:sz w:val="28"/>
          <w:szCs w:val="28"/>
        </w:rPr>
        <w:t xml:space="preserve">К общим показателям (индикаторам)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относятся:</w:t>
      </w:r>
    </w:p>
    <w:p w:rsidR="00675A2F" w:rsidRPr="00C11C59" w:rsidRDefault="00675A2F" w:rsidP="00D90972">
      <w:pPr>
        <w:pStyle w:val="s1"/>
        <w:shd w:val="clear" w:color="auto" w:fill="FFFFFF"/>
        <w:spacing w:before="0" w:beforeAutospacing="0" w:after="0" w:afterAutospacing="0"/>
        <w:jc w:val="both"/>
        <w:rPr>
          <w:sz w:val="28"/>
          <w:szCs w:val="28"/>
        </w:rPr>
      </w:pPr>
      <w:r w:rsidRPr="00C11C59">
        <w:rPr>
          <w:sz w:val="28"/>
          <w:szCs w:val="28"/>
        </w:rPr>
        <w:tab/>
        <w:t>ввод жилых помещений (жилых домов) для граждан, проживающих на сельских территориях;</w:t>
      </w:r>
    </w:p>
    <w:p w:rsidR="00675A2F" w:rsidRPr="00C11C59" w:rsidRDefault="00675A2F" w:rsidP="00D90972">
      <w:pPr>
        <w:pStyle w:val="s1"/>
        <w:shd w:val="clear" w:color="auto" w:fill="FFFFFF"/>
        <w:spacing w:before="0" w:beforeAutospacing="0" w:after="0" w:afterAutospacing="0"/>
        <w:jc w:val="both"/>
        <w:rPr>
          <w:sz w:val="28"/>
          <w:szCs w:val="28"/>
        </w:rPr>
      </w:pPr>
      <w:r w:rsidRPr="00C11C59">
        <w:rPr>
          <w:sz w:val="28"/>
          <w:szCs w:val="28"/>
        </w:rPr>
        <w:tab/>
        <w:t>ввод жилых помещений (жилых домов), предоставляемых на условиях найма гражданам, проживающим на сельских территориях;</w:t>
      </w:r>
    </w:p>
    <w:p w:rsidR="00675A2F" w:rsidRPr="00C11C59" w:rsidRDefault="00675A2F" w:rsidP="00D90972">
      <w:pPr>
        <w:pStyle w:val="ad"/>
        <w:jc w:val="both"/>
        <w:rPr>
          <w:rFonts w:ascii="Times New Roman" w:hAnsi="Times New Roman" w:cs="Times New Roman"/>
          <w:sz w:val="28"/>
          <w:szCs w:val="28"/>
        </w:rPr>
      </w:pPr>
      <w:r w:rsidRPr="00C11C59">
        <w:rPr>
          <w:rFonts w:ascii="Times New Roman" w:hAnsi="Times New Roman" w:cs="Times New Roman"/>
          <w:sz w:val="28"/>
          <w:szCs w:val="28"/>
        </w:rPr>
        <w:tab/>
        <w:t>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rsidR="00675A2F" w:rsidRPr="00C11C59" w:rsidRDefault="00675A2F" w:rsidP="00DB0DAA">
      <w:pPr>
        <w:pStyle w:val="s1"/>
        <w:shd w:val="clear" w:color="auto" w:fill="FFFFFF"/>
        <w:spacing w:before="0" w:beforeAutospacing="0" w:after="0" w:afterAutospacing="0"/>
        <w:jc w:val="both"/>
        <w:rPr>
          <w:sz w:val="28"/>
          <w:szCs w:val="28"/>
        </w:rPr>
      </w:pPr>
      <w:r w:rsidRPr="00C11C59">
        <w:rPr>
          <w:sz w:val="28"/>
          <w:szCs w:val="28"/>
        </w:rPr>
        <w:tab/>
      </w:r>
      <w:bookmarkEnd w:id="13"/>
      <w:r w:rsidRPr="00C11C59">
        <w:rPr>
          <w:sz w:val="28"/>
          <w:szCs w:val="28"/>
        </w:rPr>
        <w:t>ввод в действие распределительных газовых сетей;</w:t>
      </w:r>
    </w:p>
    <w:p w:rsidR="00675A2F" w:rsidRPr="00C11C59" w:rsidRDefault="00675A2F" w:rsidP="00CC0A00">
      <w:pPr>
        <w:pStyle w:val="aa"/>
        <w:rPr>
          <w:rFonts w:ascii="Times New Roman" w:hAnsi="Times New Roman" w:cs="Times New Roman"/>
          <w:sz w:val="28"/>
          <w:szCs w:val="28"/>
        </w:rPr>
      </w:pPr>
      <w:r w:rsidRPr="00C11C59">
        <w:rPr>
          <w:rFonts w:ascii="Times New Roman" w:hAnsi="Times New Roman" w:cs="Times New Roman"/>
          <w:sz w:val="28"/>
          <w:szCs w:val="28"/>
        </w:rPr>
        <w:tab/>
        <w:t>ввод в действие локальных водопроводов;</w:t>
      </w:r>
    </w:p>
    <w:p w:rsidR="00675A2F" w:rsidRPr="00C11C59" w:rsidRDefault="00675A2F" w:rsidP="00CC0A00">
      <w:pPr>
        <w:pStyle w:val="aa"/>
        <w:rPr>
          <w:rFonts w:ascii="Times New Roman" w:hAnsi="Times New Roman" w:cs="Times New Roman"/>
          <w:sz w:val="28"/>
          <w:szCs w:val="28"/>
        </w:rPr>
      </w:pPr>
      <w:r w:rsidRPr="00C11C59">
        <w:rPr>
          <w:rFonts w:ascii="Times New Roman" w:hAnsi="Times New Roman" w:cs="Times New Roman"/>
          <w:sz w:val="28"/>
          <w:szCs w:val="28"/>
        </w:rPr>
        <w:tab/>
        <w:t>ввод в эксплуатацию автомобильных дорог;</w:t>
      </w:r>
    </w:p>
    <w:p w:rsidR="00675A2F" w:rsidRPr="00C11C59" w:rsidRDefault="00675A2F" w:rsidP="00CC0A00">
      <w:pPr>
        <w:pStyle w:val="aa"/>
        <w:rPr>
          <w:rFonts w:ascii="Times New Roman" w:hAnsi="Times New Roman" w:cs="Times New Roman"/>
          <w:sz w:val="28"/>
          <w:szCs w:val="28"/>
        </w:rPr>
      </w:pPr>
      <w:r w:rsidRPr="00C11C59">
        <w:rPr>
          <w:rFonts w:ascii="Times New Roman" w:hAnsi="Times New Roman" w:cs="Times New Roman"/>
          <w:sz w:val="28"/>
          <w:szCs w:val="28"/>
        </w:rPr>
        <w:tab/>
        <w:t>реализация общественно-значимых проектов по благоустройству территорий;</w:t>
      </w:r>
    </w:p>
    <w:p w:rsidR="00675A2F" w:rsidRPr="00C11C59" w:rsidRDefault="00675A2F" w:rsidP="00CC0A00">
      <w:pPr>
        <w:ind w:firstLine="0"/>
        <w:rPr>
          <w:rFonts w:ascii="Times New Roman" w:hAnsi="Times New Roman" w:cs="Times New Roman"/>
          <w:sz w:val="28"/>
          <w:szCs w:val="28"/>
        </w:rPr>
      </w:pPr>
      <w:r w:rsidRPr="00C11C59">
        <w:rPr>
          <w:rFonts w:ascii="Times New Roman" w:hAnsi="Times New Roman" w:cs="Times New Roman"/>
          <w:sz w:val="28"/>
          <w:szCs w:val="28"/>
        </w:rPr>
        <w:tab/>
        <w:t>реализация инициативных проектов комплексного развития сельских территорий;</w:t>
      </w:r>
    </w:p>
    <w:p w:rsidR="00675A2F" w:rsidRPr="00C11C59" w:rsidRDefault="00675A2F" w:rsidP="00CC0A00">
      <w:pPr>
        <w:ind w:firstLine="0"/>
        <w:rPr>
          <w:rFonts w:ascii="Times New Roman" w:hAnsi="Times New Roman" w:cs="Times New Roman"/>
          <w:sz w:val="28"/>
          <w:szCs w:val="28"/>
        </w:rPr>
      </w:pPr>
      <w:r w:rsidRPr="00C11C59">
        <w:rPr>
          <w:rFonts w:ascii="Times New Roman" w:hAnsi="Times New Roman" w:cs="Times New Roman"/>
          <w:sz w:val="28"/>
          <w:szCs w:val="28"/>
        </w:rPr>
        <w:tab/>
        <w:t>количество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675A2F" w:rsidRPr="00C11C59" w:rsidRDefault="00675A2F" w:rsidP="00CC0A00">
      <w:pPr>
        <w:ind w:firstLine="0"/>
      </w:pPr>
      <w:r w:rsidRPr="00C11C59">
        <w:rPr>
          <w:rFonts w:ascii="Times New Roman" w:hAnsi="Times New Roman" w:cs="Times New Roman"/>
          <w:sz w:val="28"/>
          <w:szCs w:val="28"/>
        </w:rPr>
        <w:tab/>
        <w:t>количество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Глава 6. Основные ожидаемые конечные результаты и сроки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 </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Реализация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будет осуществляться в 2020 – 2025 годах и предполагает наращивание темпов комплексного развития сельских поселений согласно прогнозируемому росту потребности в создании комфортных условий проживания в сельской местности.</w:t>
      </w:r>
    </w:p>
    <w:p w:rsidR="00675A2F" w:rsidRPr="00C11C59" w:rsidRDefault="00675A2F" w:rsidP="00FF3745">
      <w:pPr>
        <w:contextualSpacing/>
        <w:rPr>
          <w:rFonts w:ascii="Times New Roman" w:hAnsi="Times New Roman" w:cs="Times New Roman"/>
          <w:sz w:val="28"/>
          <w:szCs w:val="28"/>
        </w:rPr>
      </w:pPr>
      <w:bookmarkStart w:id="14" w:name="sub_605"/>
      <w:r w:rsidRPr="00C11C59">
        <w:rPr>
          <w:rFonts w:ascii="Times New Roman" w:hAnsi="Times New Roman" w:cs="Times New Roman"/>
          <w:sz w:val="28"/>
          <w:szCs w:val="28"/>
        </w:rPr>
        <w:t xml:space="preserve">В рамках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планируется:</w:t>
      </w:r>
    </w:p>
    <w:bookmarkEnd w:id="14"/>
    <w:p w:rsidR="00675A2F" w:rsidRPr="00C11C59" w:rsidRDefault="00675A2F" w:rsidP="00D90972">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ввод жилых помещений (жилых домов) для граждан, проживающих на сельских территориях – </w:t>
      </w:r>
      <w:r>
        <w:rPr>
          <w:rFonts w:ascii="Times New Roman" w:hAnsi="Times New Roman" w:cs="Times New Roman"/>
          <w:color w:val="FF0000"/>
          <w:sz w:val="28"/>
          <w:szCs w:val="28"/>
        </w:rPr>
        <w:t xml:space="preserve">1,4 </w:t>
      </w:r>
      <w:r w:rsidRPr="00B417CA">
        <w:rPr>
          <w:rFonts w:ascii="Times New Roman" w:hAnsi="Times New Roman" w:cs="Times New Roman"/>
          <w:color w:val="FF0000"/>
          <w:sz w:val="28"/>
          <w:szCs w:val="28"/>
        </w:rPr>
        <w:t>тыс</w:t>
      </w:r>
      <w:r w:rsidRPr="00C11C59">
        <w:rPr>
          <w:rFonts w:ascii="Times New Roman" w:hAnsi="Times New Roman" w:cs="Times New Roman"/>
          <w:sz w:val="28"/>
          <w:szCs w:val="28"/>
        </w:rPr>
        <w:t>. кв. метров жилья;</w:t>
      </w:r>
    </w:p>
    <w:p w:rsidR="00675A2F" w:rsidRPr="00C11C59" w:rsidRDefault="00675A2F" w:rsidP="00506DAE">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предоставление </w:t>
      </w:r>
      <w:r>
        <w:rPr>
          <w:rFonts w:ascii="Times New Roman" w:hAnsi="Times New Roman" w:cs="Times New Roman"/>
          <w:sz w:val="28"/>
          <w:szCs w:val="28"/>
        </w:rPr>
        <w:t>10</w:t>
      </w:r>
      <w:r w:rsidRPr="00C11C59">
        <w:rPr>
          <w:rFonts w:ascii="Times New Roman" w:hAnsi="Times New Roman" w:cs="Times New Roman"/>
          <w:sz w:val="28"/>
          <w:szCs w:val="28"/>
        </w:rPr>
        <w:t xml:space="preserve"> жилищных (ипотечных) кредитов (займов) гражданам, для строительства (приобретения) жилых помещений (жилых домов) на сельских территориях;</w:t>
      </w:r>
    </w:p>
    <w:p w:rsidR="00675A2F" w:rsidRPr="00C11C59" w:rsidRDefault="00675A2F" w:rsidP="005F37FF">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ввести в действие </w:t>
      </w:r>
      <w:r>
        <w:rPr>
          <w:rFonts w:ascii="Times New Roman" w:hAnsi="Times New Roman" w:cs="Times New Roman"/>
          <w:sz w:val="28"/>
          <w:szCs w:val="28"/>
        </w:rPr>
        <w:t>3</w:t>
      </w:r>
      <w:r w:rsidRPr="00C11C59">
        <w:rPr>
          <w:rFonts w:ascii="Times New Roman" w:hAnsi="Times New Roman" w:cs="Times New Roman"/>
          <w:sz w:val="28"/>
          <w:szCs w:val="28"/>
        </w:rPr>
        <w:t> км распределительных газовых сетей;</w:t>
      </w:r>
    </w:p>
    <w:p w:rsidR="00675A2F" w:rsidRPr="00C11C59" w:rsidRDefault="00675A2F" w:rsidP="005F37FF">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ввести в действие </w:t>
      </w:r>
      <w:r>
        <w:rPr>
          <w:rFonts w:ascii="Times New Roman" w:hAnsi="Times New Roman" w:cs="Times New Roman"/>
          <w:sz w:val="28"/>
          <w:szCs w:val="28"/>
        </w:rPr>
        <w:t xml:space="preserve">3 </w:t>
      </w:r>
      <w:r w:rsidRPr="00C11C59">
        <w:rPr>
          <w:rFonts w:ascii="Times New Roman" w:hAnsi="Times New Roman" w:cs="Times New Roman"/>
          <w:sz w:val="28"/>
          <w:szCs w:val="28"/>
        </w:rPr>
        <w:t>км локальных водопроводов;</w:t>
      </w:r>
    </w:p>
    <w:p w:rsidR="00675A2F" w:rsidRPr="00C11C59" w:rsidRDefault="00675A2F" w:rsidP="005F37FF">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ввести в эксплуатацию </w:t>
      </w:r>
      <w:r>
        <w:rPr>
          <w:rFonts w:ascii="Times New Roman" w:hAnsi="Times New Roman" w:cs="Times New Roman"/>
          <w:sz w:val="28"/>
          <w:szCs w:val="28"/>
        </w:rPr>
        <w:t>3</w:t>
      </w:r>
      <w:r w:rsidRPr="00C11C59">
        <w:rPr>
          <w:rFonts w:ascii="Times New Roman" w:hAnsi="Times New Roman" w:cs="Times New Roman"/>
          <w:sz w:val="28"/>
          <w:szCs w:val="28"/>
        </w:rPr>
        <w:t> км автомобильных дорог;</w:t>
      </w:r>
    </w:p>
    <w:p w:rsidR="00675A2F" w:rsidRPr="00C11C59" w:rsidRDefault="00675A2F" w:rsidP="005F37FF">
      <w:pPr>
        <w:pStyle w:val="aa"/>
        <w:rPr>
          <w:rFonts w:ascii="Times New Roman" w:hAnsi="Times New Roman" w:cs="Times New Roman"/>
          <w:sz w:val="28"/>
          <w:szCs w:val="28"/>
        </w:rPr>
      </w:pPr>
      <w:r>
        <w:rPr>
          <w:rFonts w:ascii="Times New Roman" w:hAnsi="Times New Roman" w:cs="Times New Roman"/>
          <w:sz w:val="28"/>
          <w:szCs w:val="28"/>
        </w:rPr>
        <w:tab/>
        <w:t>реализовать 3</w:t>
      </w:r>
      <w:r w:rsidRPr="00C11C59">
        <w:rPr>
          <w:rFonts w:ascii="Times New Roman" w:hAnsi="Times New Roman" w:cs="Times New Roman"/>
          <w:sz w:val="28"/>
          <w:szCs w:val="28"/>
        </w:rPr>
        <w:t xml:space="preserve"> общественно-значимых проектов по благоустройству территорий;</w:t>
      </w:r>
    </w:p>
    <w:p w:rsidR="00675A2F" w:rsidRPr="00C11C59" w:rsidRDefault="00675A2F" w:rsidP="005F37FF">
      <w:pPr>
        <w:pStyle w:val="aa"/>
        <w:rPr>
          <w:rFonts w:ascii="Times New Roman" w:hAnsi="Times New Roman" w:cs="Times New Roman"/>
          <w:sz w:val="28"/>
          <w:szCs w:val="28"/>
        </w:rPr>
      </w:pPr>
      <w:r w:rsidRPr="00C11C59">
        <w:rPr>
          <w:rFonts w:ascii="Times New Roman" w:hAnsi="Times New Roman" w:cs="Times New Roman"/>
          <w:sz w:val="28"/>
          <w:szCs w:val="28"/>
        </w:rPr>
        <w:tab/>
        <w:t xml:space="preserve">реализовать </w:t>
      </w:r>
      <w:r>
        <w:rPr>
          <w:rFonts w:ascii="Times New Roman" w:hAnsi="Times New Roman" w:cs="Times New Roman"/>
          <w:sz w:val="28"/>
          <w:szCs w:val="28"/>
        </w:rPr>
        <w:t>3</w:t>
      </w:r>
      <w:r w:rsidRPr="00C11C59">
        <w:rPr>
          <w:rFonts w:ascii="Times New Roman" w:hAnsi="Times New Roman" w:cs="Times New Roman"/>
          <w:sz w:val="28"/>
          <w:szCs w:val="28"/>
        </w:rPr>
        <w:t xml:space="preserve"> инициативных проектов комплексного развития сельских территорий.</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bookmarkStart w:id="15" w:name="sub_1300"/>
      <w:r w:rsidRPr="00C11C59">
        <w:rPr>
          <w:rFonts w:ascii="Times New Roman" w:hAnsi="Times New Roman" w:cs="Times New Roman"/>
          <w:color w:val="auto"/>
          <w:sz w:val="28"/>
          <w:szCs w:val="28"/>
        </w:rPr>
        <w:t xml:space="preserve">Раздел 3. Обобщенная характеристика основных мероприятий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bookmarkEnd w:id="15"/>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Перечень мероприятий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сформирован в соответствии с основными направлениями Стратегии устойчивого развития сельских территорий Российской Федерации на период до 2030 года с учетом анализа современного состояния и прогнозов развития сельских территорий, итогов реализации Программ,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 основе документов территориального планирования.</w:t>
      </w:r>
    </w:p>
    <w:p w:rsidR="00675A2F" w:rsidRPr="00C11C59" w:rsidRDefault="00675A2F" w:rsidP="00FF3745">
      <w:pPr>
        <w:contextualSpacing/>
        <w:rPr>
          <w:rFonts w:ascii="Times New Roman" w:hAnsi="Times New Roman" w:cs="Times New Roman"/>
          <w:sz w:val="29"/>
          <w:szCs w:val="29"/>
        </w:rPr>
      </w:pPr>
      <w:r w:rsidRPr="00C11C59">
        <w:rPr>
          <w:rFonts w:ascii="Times New Roman" w:hAnsi="Times New Roman" w:cs="Times New Roman"/>
          <w:sz w:val="29"/>
          <w:szCs w:val="29"/>
        </w:rPr>
        <w:t xml:space="preserve">Достижение целей и решение задач </w:t>
      </w:r>
      <w:r>
        <w:rPr>
          <w:rFonts w:ascii="Times New Roman" w:hAnsi="Times New Roman" w:cs="Times New Roman"/>
          <w:sz w:val="29"/>
          <w:szCs w:val="29"/>
        </w:rPr>
        <w:t>Муниципальной</w:t>
      </w:r>
      <w:r w:rsidRPr="00C11C59">
        <w:rPr>
          <w:rFonts w:ascii="Times New Roman" w:hAnsi="Times New Roman" w:cs="Times New Roman"/>
          <w:sz w:val="29"/>
          <w:szCs w:val="29"/>
        </w:rPr>
        <w:t xml:space="preserve"> программы предусмотрено в рамках реализации подпрограмм, входящих в состав </w:t>
      </w:r>
      <w:r>
        <w:rPr>
          <w:rFonts w:ascii="Times New Roman" w:hAnsi="Times New Roman" w:cs="Times New Roman"/>
          <w:sz w:val="29"/>
          <w:szCs w:val="29"/>
        </w:rPr>
        <w:t>Муниципальной</w:t>
      </w:r>
      <w:r w:rsidRPr="00C11C59">
        <w:rPr>
          <w:rFonts w:ascii="Times New Roman" w:hAnsi="Times New Roman" w:cs="Times New Roman"/>
          <w:sz w:val="29"/>
          <w:szCs w:val="29"/>
        </w:rPr>
        <w:t xml:space="preserve"> программы:</w:t>
      </w:r>
    </w:p>
    <w:p w:rsidR="00675A2F" w:rsidRPr="00C11C59" w:rsidRDefault="00675A2F" w:rsidP="00FF3745">
      <w:pPr>
        <w:pStyle w:val="aa"/>
        <w:contextualSpacing/>
        <w:rPr>
          <w:rFonts w:ascii="Times New Roman" w:hAnsi="Times New Roman" w:cs="Times New Roman"/>
          <w:sz w:val="28"/>
          <w:szCs w:val="28"/>
        </w:rPr>
      </w:pPr>
      <w:r w:rsidRPr="00C11C59">
        <w:rPr>
          <w:rFonts w:ascii="Times New Roman" w:hAnsi="Times New Roman" w:cs="Times New Roman"/>
          <w:sz w:val="28"/>
          <w:szCs w:val="28"/>
        </w:rPr>
        <w:tab/>
        <w:t>1) подпрограмма «Создание условий для обеспечения доступным и комфортным жильем сельского населения»;</w:t>
      </w:r>
    </w:p>
    <w:p w:rsidR="00675A2F" w:rsidRPr="00C11C59" w:rsidRDefault="00675A2F" w:rsidP="00FF3745">
      <w:pPr>
        <w:pStyle w:val="aa"/>
        <w:contextualSpacing/>
        <w:rPr>
          <w:rFonts w:ascii="Times New Roman" w:hAnsi="Times New Roman" w:cs="Times New Roman"/>
          <w:sz w:val="28"/>
          <w:szCs w:val="28"/>
        </w:rPr>
      </w:pPr>
      <w:r w:rsidRPr="00C11C59">
        <w:rPr>
          <w:rFonts w:ascii="Times New Roman" w:hAnsi="Times New Roman" w:cs="Times New Roman"/>
          <w:sz w:val="28"/>
          <w:szCs w:val="28"/>
        </w:rPr>
        <w:tab/>
        <w:t>2) подпрограмма «Создание и развитие инфраструктуры на сельских территориях»;</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3) подпрограмма «Развитие рынка труда (кадрового потенциала) на сельских территориях».</w:t>
      </w:r>
    </w:p>
    <w:p w:rsidR="00675A2F" w:rsidRPr="00C11C59" w:rsidRDefault="00675A2F" w:rsidP="00FF3745">
      <w:pPr>
        <w:contextualSpacing/>
        <w:rPr>
          <w:rFonts w:ascii="Times New Roman" w:hAnsi="Times New Roman" w:cs="Times New Roman"/>
          <w:sz w:val="29"/>
          <w:szCs w:val="29"/>
        </w:rPr>
      </w:pPr>
      <w:r w:rsidRPr="00C11C59">
        <w:rPr>
          <w:rFonts w:ascii="Times New Roman" w:hAnsi="Times New Roman" w:cs="Times New Roman"/>
          <w:sz w:val="28"/>
          <w:szCs w:val="28"/>
        </w:rPr>
        <w:t xml:space="preserve">1. Подпрограмма «Создание условий для обеспечения доступным и комфортным жильем сельского населения» предусматривает </w:t>
      </w:r>
      <w:r w:rsidRPr="00C11C59">
        <w:rPr>
          <w:rFonts w:ascii="Times New Roman" w:hAnsi="Times New Roman" w:cs="Times New Roman"/>
          <w:sz w:val="29"/>
          <w:szCs w:val="29"/>
        </w:rPr>
        <w:t>реализацию следующих основных направлений (мероприятий) Министерством сельского хозяйства и продовольствия Республики Мордовия совместно с администрациями муниципальных образований:</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9"/>
          <w:szCs w:val="29"/>
        </w:rPr>
        <w:t>р</w:t>
      </w:r>
      <w:r w:rsidRPr="00C11C59">
        <w:rPr>
          <w:rFonts w:ascii="Times New Roman" w:hAnsi="Times New Roman" w:cs="Times New Roman"/>
          <w:sz w:val="28"/>
          <w:szCs w:val="28"/>
        </w:rPr>
        <w:t>азвитие жилищного строительства на сельских территориях;</w:t>
      </w:r>
    </w:p>
    <w:p w:rsidR="00675A2F" w:rsidRPr="00C11C59" w:rsidRDefault="00675A2F" w:rsidP="00FF3745">
      <w:pPr>
        <w:contextualSpacing/>
        <w:rPr>
          <w:rFonts w:ascii="Times New Roman" w:hAnsi="Times New Roman" w:cs="Times New Roman"/>
          <w:sz w:val="29"/>
          <w:szCs w:val="29"/>
        </w:rPr>
      </w:pPr>
      <w:r w:rsidRPr="00C11C59">
        <w:rPr>
          <w:sz w:val="28"/>
          <w:szCs w:val="28"/>
        </w:rPr>
        <w:t>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w:t>
      </w:r>
      <w:r w:rsidRPr="00C11C59">
        <w:rPr>
          <w:rFonts w:ascii="Times New Roman" w:hAnsi="Times New Roman"/>
          <w:sz w:val="28"/>
          <w:szCs w:val="28"/>
        </w:rPr>
        <w:t>.</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cs="Times New Roman"/>
          <w:sz w:val="28"/>
          <w:szCs w:val="28"/>
        </w:rPr>
        <w:t>В рамках направления «Развитие жилищного строительства на сельских территориях» планируется внедрение инструмента льготной сельской ипотеки, предусматривающей предоставление субсидий российским кредитным организациям на возмещение недополученных ими доходов по выданным (приобретенным) жилищным (ипотечным) кредитам (займам), предоставленным гражданам Российской Федерации, проживающим на сельских территориях, на срок до 25 лет по льготной ставке – от 0,1 до 3 % годовых.</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cs="Times New Roman"/>
          <w:sz w:val="28"/>
          <w:szCs w:val="28"/>
        </w:rPr>
        <w:t>Средства федерального бюджета будут предоставляться российским кредитным организациям по кредитным договорам (соглашениям), заключенным начиная с 1 января 2020 года в размере 100 % ключевой ставки Центрального банка Российской Федерации, действующей на дату заключения кредитного договора (соглашения). Кроме того, из средств бюджета субъекта Российской Федерации заемщикам могут субсидироваться расходы в размере до 3 % сверх ключевой ставки Центрального банка Российской Федерации, действующей на дату заключения кредитного договора (соглашения).</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cs="Times New Roman"/>
          <w:sz w:val="28"/>
          <w:szCs w:val="28"/>
        </w:rPr>
        <w:t>Отдельным категориям граждан продолжится предоставление социальных выплат на цели улучшения жилищных условий, а именно на приобретение или строительство жилья.</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sz w:val="28"/>
          <w:szCs w:val="28"/>
        </w:rPr>
        <w:t>В рамках мероприятия «</w:t>
      </w:r>
      <w:r w:rsidRPr="00C11C59">
        <w:rPr>
          <w:sz w:val="28"/>
          <w:szCs w:val="28"/>
        </w:rPr>
        <w:t>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w:t>
      </w:r>
      <w:r w:rsidRPr="00C11C59">
        <w:rPr>
          <w:rFonts w:ascii="Times New Roman" w:hAnsi="Times New Roman"/>
          <w:sz w:val="28"/>
          <w:szCs w:val="28"/>
        </w:rPr>
        <w:t xml:space="preserve">» планируется подготовка территорий для осуществления индивидуального жилищного строительства. Предусматривается предоставление органам местного самоуправления субсидий на </w:t>
      </w:r>
      <w:r w:rsidRPr="00C11C59">
        <w:rPr>
          <w:rFonts w:ascii="Times New Roman" w:hAnsi="Times New Roman" w:cs="Times New Roman"/>
          <w:sz w:val="28"/>
          <w:szCs w:val="28"/>
        </w:rPr>
        <w:t>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w:t>
      </w:r>
    </w:p>
    <w:p w:rsidR="00675A2F" w:rsidRPr="00C11C59" w:rsidRDefault="00675A2F" w:rsidP="00FF3745">
      <w:pPr>
        <w:contextualSpacing/>
        <w:rPr>
          <w:rFonts w:ascii="Times New Roman" w:hAnsi="Times New Roman" w:cs="Times New Roman"/>
          <w:sz w:val="29"/>
          <w:szCs w:val="29"/>
        </w:rPr>
      </w:pPr>
      <w:r w:rsidRPr="00C11C59">
        <w:rPr>
          <w:rFonts w:ascii="Times New Roman" w:hAnsi="Times New Roman" w:cs="Times New Roman"/>
          <w:sz w:val="28"/>
          <w:szCs w:val="28"/>
        </w:rPr>
        <w:t xml:space="preserve">2. Подпрограмма «Создание и развитие инфраструктуры на сельских территориях» предусматривает </w:t>
      </w:r>
      <w:r w:rsidRPr="00C11C59">
        <w:rPr>
          <w:rFonts w:ascii="Times New Roman" w:hAnsi="Times New Roman" w:cs="Times New Roman"/>
          <w:sz w:val="29"/>
          <w:szCs w:val="29"/>
        </w:rPr>
        <w:t xml:space="preserve">реализацию следующих основных направлений (мероприятий) Министерством сельского хозяйства и продовольствия Республики Мордовия, </w:t>
      </w:r>
      <w:r w:rsidRPr="00C11C59">
        <w:rPr>
          <w:rFonts w:ascii="Times New Roman" w:hAnsi="Times New Roman" w:cs="Times New Roman"/>
          <w:sz w:val="28"/>
          <w:szCs w:val="28"/>
        </w:rPr>
        <w:t>Министерством строительства, транспорта и дорожного хозяйства Республики Мордовия</w:t>
      </w:r>
      <w:r w:rsidRPr="00C11C59">
        <w:rPr>
          <w:rFonts w:ascii="Times New Roman" w:hAnsi="Times New Roman" w:cs="Times New Roman"/>
          <w:sz w:val="29"/>
          <w:szCs w:val="29"/>
        </w:rPr>
        <w:t xml:space="preserve"> совместно с администрациями муниципальных образований:</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2.1. благоустройство сельских территорий;</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2.2. развитие инженерной инфраструктуры на сельских территориях;</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2.3. развитие транспортной инфраструктуры на сельских территориях;</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2.4. современный облик сельских территорий.</w:t>
      </w:r>
    </w:p>
    <w:p w:rsidR="00675A2F" w:rsidRPr="00C11C59" w:rsidRDefault="00675A2F" w:rsidP="00E015EF">
      <w:pPr>
        <w:ind w:firstLine="709"/>
        <w:rPr>
          <w:rFonts w:ascii="Times New Roman" w:hAnsi="Times New Roman" w:cs="Times New Roman"/>
          <w:sz w:val="28"/>
          <w:szCs w:val="28"/>
        </w:rPr>
      </w:pPr>
      <w:r w:rsidRPr="00C11C59">
        <w:rPr>
          <w:rFonts w:ascii="Times New Roman" w:hAnsi="Times New Roman" w:cs="Times New Roman"/>
          <w:sz w:val="28"/>
          <w:szCs w:val="28"/>
        </w:rPr>
        <w:t xml:space="preserve">Мероприятие «Благоустройство сельских территорий» предусматривает </w:t>
      </w:r>
      <w:r w:rsidRPr="00C11C59">
        <w:rPr>
          <w:rFonts w:ascii="Times New Roman" w:hAnsi="Times New Roman" w:cs="Times New Roman"/>
          <w:sz w:val="29"/>
          <w:szCs w:val="29"/>
        </w:rPr>
        <w:t xml:space="preserve">реализацию Министерством сельского хозяйства и продовольствия Республики Мордовия совместно с администрациями муниципальных образований мероприятия путем предоставления органам местного самоуправления или территориальным общественным самоуправлениям (ТОСам) субсидий </w:t>
      </w:r>
      <w:r w:rsidRPr="00C11C59">
        <w:rPr>
          <w:rFonts w:ascii="Times New Roman" w:hAnsi="Times New Roman" w:cs="Times New Roman"/>
          <w:sz w:val="28"/>
          <w:szCs w:val="28"/>
        </w:rPr>
        <w:t>на реализацию мероприятий по поддержке местных инициатив граждан, проживающих на сельских территориях. Комплекс вопросов, предполагаемых к решению в рамках данного мероприятия, включает создание и обустройство зон отдыха, спортивных и детских игровых площадок, организация освещения территории, организация пешеходных коммуникаций, обустройство территории в целях обеспечения беспрепятственного передвижения инвалидов и других маломобильных групп населения, организацию ливневых стоков, обустройство общественных колодцев и водоразборных колонок, сохранение и восстановление природных ландшафтов и историко-культурных памятников.</w:t>
      </w:r>
    </w:p>
    <w:p w:rsidR="00675A2F" w:rsidRPr="00C11C59" w:rsidRDefault="00675A2F" w:rsidP="00FF3745">
      <w:pPr>
        <w:contextualSpacing/>
        <w:rPr>
          <w:rFonts w:ascii="Times New Roman" w:hAnsi="Times New Roman"/>
          <w:sz w:val="28"/>
          <w:szCs w:val="28"/>
        </w:rPr>
      </w:pPr>
      <w:r w:rsidRPr="00C11C59">
        <w:rPr>
          <w:rFonts w:ascii="Times New Roman" w:hAnsi="Times New Roman" w:cs="Times New Roman"/>
          <w:sz w:val="28"/>
          <w:szCs w:val="28"/>
        </w:rPr>
        <w:t xml:space="preserve">В рамках направления «Развитие инженерной инфраструктуры на сельских территориях» до 31 декабря 2021 года </w:t>
      </w:r>
      <w:r w:rsidRPr="00C11C59">
        <w:rPr>
          <w:rFonts w:ascii="Times New Roman" w:hAnsi="Times New Roman"/>
          <w:sz w:val="28"/>
          <w:szCs w:val="28"/>
        </w:rPr>
        <w:t>должно быть завершено строительство, обеспечен ввод в эксплуатацию объектов газо- и водоснабжени</w:t>
      </w:r>
      <w:r>
        <w:rPr>
          <w:rFonts w:ascii="Times New Roman" w:hAnsi="Times New Roman"/>
          <w:sz w:val="28"/>
          <w:szCs w:val="28"/>
        </w:rPr>
        <w:t>я.</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Мероприятие «Развитие транспортной инфраструктуры на сельских территориях» предусматривает </w:t>
      </w:r>
      <w:r w:rsidRPr="00C11C59">
        <w:rPr>
          <w:rFonts w:ascii="Times New Roman" w:hAnsi="Times New Roman" w:cs="Times New Roman"/>
          <w:sz w:val="29"/>
          <w:szCs w:val="29"/>
        </w:rPr>
        <w:t xml:space="preserve">реализацию Министерством сельского хозяйства и продовольствия Республики Мордовия, </w:t>
      </w:r>
      <w:r w:rsidRPr="00C11C59">
        <w:rPr>
          <w:rFonts w:ascii="Times New Roman" w:hAnsi="Times New Roman" w:cs="Times New Roman"/>
          <w:sz w:val="28"/>
          <w:szCs w:val="28"/>
        </w:rPr>
        <w:t>Министерством строительства, транспорта и дорожного хозяйства Республики Мордовия</w:t>
      </w:r>
      <w:r w:rsidRPr="00C11C59">
        <w:rPr>
          <w:rFonts w:ascii="Times New Roman" w:hAnsi="Times New Roman" w:cs="Times New Roman"/>
          <w:sz w:val="29"/>
          <w:szCs w:val="29"/>
        </w:rPr>
        <w:t xml:space="preserve"> совместно с администрациями муниципальных образований мероприятия путем предоставления органам местного самоуправления субсидий на</w:t>
      </w:r>
      <w:r w:rsidRPr="00C11C59">
        <w:rPr>
          <w:rFonts w:ascii="Times New Roman" w:hAnsi="Times New Roman" w:cs="Times New Roman"/>
          <w:sz w:val="28"/>
          <w:szCs w:val="28"/>
          <w:lang w:eastAsia="en-US"/>
        </w:rPr>
        <w:t xml:space="preserve">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r w:rsidRPr="00C11C59">
        <w:rPr>
          <w:sz w:val="28"/>
          <w:szCs w:val="28"/>
        </w:rPr>
        <w:t>.</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cs="Times New Roman"/>
          <w:sz w:val="28"/>
          <w:szCs w:val="28"/>
        </w:rPr>
        <w:t>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и железнодорожных вокзалов (станций), речных вокзалов (портов), а также железнодорожные платформы, пассажирские причалы на внутреннем водном транспорте и объекты торговли. Приоритетность общественно значимых объектов сельских населенных пунктов определяется Правительством Республики Мордовия.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К объектам производства и переработки продукции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w:t>
      </w:r>
    </w:p>
    <w:p w:rsidR="00675A2F" w:rsidRPr="00C11C59" w:rsidRDefault="00675A2F" w:rsidP="00FF3745">
      <w:pPr>
        <w:ind w:firstLine="709"/>
        <w:contextualSpacing/>
        <w:rPr>
          <w:rFonts w:ascii="Times New Roman" w:hAnsi="Times New Roman" w:cs="Times New Roman"/>
          <w:sz w:val="28"/>
          <w:szCs w:val="28"/>
        </w:rPr>
      </w:pPr>
      <w:r w:rsidRPr="00C11C59">
        <w:rPr>
          <w:rFonts w:ascii="Times New Roman" w:hAnsi="Times New Roman" w:cs="Times New Roman"/>
          <w:sz w:val="28"/>
          <w:szCs w:val="28"/>
        </w:rPr>
        <w:t>В рамках мероприятия «Современный облик сельских территорий» планируется реализация инициативных проектов комплексного развития сельских территорий, включающий комплекс мероприятий, реализуемых на сельских территориях, предусматривающий:</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 xml:space="preserve">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строительство социокультурных и многофункциональных центров;</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приобретение новой автомобильной техники и оборудования для обеспечения функционирования существующих объектов социальной и культурной сферы, указанных в настоящем пункте, в том числе автобусов, санитарного транспорта, мобильных медицинских комплексов, оборудования для реализации проектов в области телемедицины,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развитие жилищно-коммунальных объектов (строительство блочно-модульных котельных и перевод многоквартирных жилых домой на индивидуальное отопление);</w:t>
      </w:r>
    </w:p>
    <w:p w:rsidR="00675A2F" w:rsidRPr="00C11C59" w:rsidRDefault="00675A2F" w:rsidP="00807FCC">
      <w:pPr>
        <w:ind w:firstLine="709"/>
        <w:rPr>
          <w:rFonts w:ascii="Times New Roman" w:hAnsi="Times New Roman" w:cs="Times New Roman"/>
          <w:sz w:val="28"/>
          <w:szCs w:val="28"/>
        </w:rPr>
      </w:pPr>
      <w:r w:rsidRPr="00C11C59">
        <w:rPr>
          <w:rFonts w:ascii="Times New Roman" w:hAnsi="Times New Roman" w:cs="Times New Roman"/>
          <w:sz w:val="28"/>
          <w:szCs w:val="28"/>
        </w:rPr>
        <w:t>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rsidR="00675A2F" w:rsidRPr="00C11C59" w:rsidRDefault="00675A2F" w:rsidP="00FF3745">
      <w:pPr>
        <w:ind w:firstLine="709"/>
        <w:rPr>
          <w:rFonts w:ascii="Times New Roman" w:hAnsi="Times New Roman"/>
          <w:sz w:val="28"/>
          <w:szCs w:val="28"/>
        </w:rPr>
      </w:pPr>
      <w:r w:rsidRPr="00C11C59">
        <w:rPr>
          <w:rFonts w:ascii="Times New Roman" w:hAnsi="Times New Roman" w:cs="Times New Roman"/>
          <w:sz w:val="28"/>
          <w:szCs w:val="28"/>
        </w:rPr>
        <w:t>развитие телекоммуникаций (приобретения и монтаж оборудования, строительство линий передачи данных, обеспечивающих возможность подключения к сети «Интернет»).</w:t>
      </w:r>
    </w:p>
    <w:p w:rsidR="00675A2F" w:rsidRPr="00C11C59" w:rsidRDefault="00675A2F" w:rsidP="00DD4DFD">
      <w:pPr>
        <w:pStyle w:val="s1"/>
        <w:shd w:val="clear" w:color="auto" w:fill="FFFFFF"/>
        <w:tabs>
          <w:tab w:val="left" w:pos="709"/>
        </w:tabs>
        <w:spacing w:before="0" w:beforeAutospacing="0" w:after="0" w:afterAutospacing="0"/>
        <w:contextualSpacing/>
        <w:jc w:val="both"/>
        <w:rPr>
          <w:sz w:val="28"/>
          <w:szCs w:val="28"/>
        </w:rPr>
      </w:pPr>
      <w:r w:rsidRPr="00C11C59">
        <w:rPr>
          <w:sz w:val="28"/>
          <w:szCs w:val="28"/>
        </w:rPr>
        <w:tab/>
        <w:t xml:space="preserve">3. Подпрограмма «Развитие рынка труда (кадрового потенциала) на сельских территориях» предусматривает реализацию </w:t>
      </w:r>
      <w:r w:rsidRPr="00C11C59">
        <w:rPr>
          <w:sz w:val="29"/>
          <w:szCs w:val="29"/>
        </w:rPr>
        <w:t xml:space="preserve">Министерством сельского хозяйства и продовольствия Республики Мордовия, совместно с администрациями муниципальных образований мероприятия по </w:t>
      </w:r>
      <w:r w:rsidRPr="00C11C59">
        <w:rPr>
          <w:sz w:val="28"/>
          <w:szCs w:val="28"/>
        </w:rPr>
        <w:t>содействию сельскохозяйственным товаропроизводителям в обеспечении квалифицированными специалистами, в рамках которого планируется решение вопроса по содействию занятости и привлечения кадров на село за счет:</w:t>
      </w:r>
    </w:p>
    <w:p w:rsidR="00675A2F" w:rsidRPr="00C11C59" w:rsidRDefault="00675A2F" w:rsidP="00FF3745">
      <w:pPr>
        <w:pStyle w:val="ConsPlusNormal"/>
        <w:ind w:firstLine="709"/>
        <w:contextualSpacing/>
        <w:jc w:val="both"/>
        <w:rPr>
          <w:sz w:val="28"/>
          <w:szCs w:val="28"/>
        </w:rPr>
      </w:pPr>
      <w:r w:rsidRPr="00C11C59">
        <w:rPr>
          <w:sz w:val="28"/>
          <w:szCs w:val="28"/>
        </w:rPr>
        <w:t>возмещения индивидуальным предпринимателям и организациям независимо от их организационно-правовой формы, являющимися сельскохозяйственными товаропроизводителями (кроме</w:t>
      </w:r>
      <w:r w:rsidRPr="00C11C59">
        <w:rPr>
          <w:sz w:val="28"/>
          <w:szCs w:val="28"/>
          <w:lang w:eastAsia="en-US"/>
        </w:rPr>
        <w:t xml:space="preserve"> граждан, ведущих личное подсобное хозяйство)</w:t>
      </w:r>
      <w:r w:rsidRPr="00C11C59">
        <w:rPr>
          <w:sz w:val="28"/>
          <w:szCs w:val="28"/>
        </w:rPr>
        <w:t xml:space="preserve"> осуществляющим деятельность на сельских территориях, до 30% фактически понесенных в году предоставления субсидии затрат по заключенным с работниками ученическим договорам, проходящих обучение </w:t>
      </w:r>
      <w:r w:rsidRPr="00C11C59">
        <w:rPr>
          <w:sz w:val="28"/>
          <w:szCs w:val="28"/>
          <w:lang w:eastAsia="en-US"/>
        </w:rPr>
        <w:t>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r w:rsidRPr="00C11C59">
        <w:rPr>
          <w:sz w:val="28"/>
          <w:szCs w:val="28"/>
        </w:rPr>
        <w:t>. При этом общий срок предоставления государственной поддержки в отношении каждого работника не должен превышать 60 месяцев;</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возмещения индивидуальным предпринимателям и организациям независимо от их организационно-правовой формы, являющимися сельскохозяйственными товаропроизводителями (кроме граждан, ведущих</w:t>
      </w:r>
      <w:r w:rsidRPr="00C11C59">
        <w:rPr>
          <w:rFonts w:ascii="Times New Roman" w:hAnsi="Times New Roman" w:cs="Times New Roman"/>
          <w:sz w:val="28"/>
          <w:szCs w:val="28"/>
          <w:lang w:eastAsia="en-US"/>
        </w:rPr>
        <w:t xml:space="preserve"> личное подсобное хозяйство), </w:t>
      </w:r>
      <w:r w:rsidRPr="00C11C59">
        <w:rPr>
          <w:rFonts w:ascii="Times New Roman" w:hAnsi="Times New Roman" w:cs="Times New Roman"/>
          <w:sz w:val="28"/>
          <w:szCs w:val="28"/>
        </w:rPr>
        <w:t xml:space="preserve">осуществляющим свою деятельность на сельских территориях, до 30% фактически понесенных в году предоставления субсидии затрат, связанных с оплатой труда и проживанием студентов, обучающихся </w:t>
      </w:r>
      <w:r w:rsidRPr="00C11C59">
        <w:rPr>
          <w:rFonts w:ascii="Times New Roman" w:hAnsi="Times New Roman" w:cs="Times New Roman"/>
          <w:sz w:val="28"/>
          <w:szCs w:val="28"/>
          <w:lang w:eastAsia="en-US"/>
        </w:rPr>
        <w:t>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r w:rsidRPr="00C11C59">
        <w:rPr>
          <w:rFonts w:ascii="Times New Roman" w:hAnsi="Times New Roman" w:cs="Times New Roman"/>
          <w:sz w:val="28"/>
          <w:szCs w:val="28"/>
        </w:rPr>
        <w:t>, привлеченных для прохождения производственной практики.</w:t>
      </w:r>
    </w:p>
    <w:p w:rsidR="00675A2F" w:rsidRPr="00C11C59" w:rsidRDefault="00675A2F" w:rsidP="00FF3745">
      <w:pPr>
        <w:pStyle w:val="s1"/>
        <w:shd w:val="clear" w:color="auto" w:fill="FFFFFF"/>
        <w:spacing w:before="0" w:beforeAutospacing="0" w:after="0" w:afterAutospacing="0"/>
        <w:contextualSpacing/>
        <w:jc w:val="both"/>
        <w:rPr>
          <w:sz w:val="29"/>
          <w:szCs w:val="29"/>
        </w:rPr>
      </w:pPr>
      <w:r w:rsidRPr="00C11C59">
        <w:rPr>
          <w:sz w:val="29"/>
          <w:szCs w:val="29"/>
        </w:rPr>
        <w:tab/>
        <w:t xml:space="preserve">Государственными заказчиками и главными распорядителями бюджетных средств, направляемых на реализацию подпрограммы, являются Министерство сельского хозяйства и продовольствия Республики Мордовия (кроме мероприятия 2.3) и </w:t>
      </w:r>
      <w:r w:rsidRPr="00C11C59">
        <w:rPr>
          <w:sz w:val="28"/>
          <w:szCs w:val="28"/>
        </w:rPr>
        <w:t>Министерство строительства, транспорта и дорожного хозяйства Республики Мордовия (мероприятие 2.3)</w:t>
      </w:r>
      <w:r w:rsidRPr="00C11C59">
        <w:rPr>
          <w:sz w:val="29"/>
          <w:szCs w:val="29"/>
        </w:rPr>
        <w:t>. Государственные заказчики осуществляют контроль за полнотой и качеством осуществления органами местного самоуправления переданных государственных полномочий, а также использованием предоставленных на эти цели финансовых средств и материальных ресурсов, предусмотренных для реализации подпрограммы.</w:t>
      </w:r>
    </w:p>
    <w:p w:rsidR="00675A2F" w:rsidRPr="00C11C59" w:rsidRDefault="00675A2F" w:rsidP="00FF3745">
      <w:pPr>
        <w:pStyle w:val="s1"/>
        <w:shd w:val="clear" w:color="auto" w:fill="FFFFFF"/>
        <w:spacing w:before="0" w:beforeAutospacing="0" w:after="0" w:afterAutospacing="0"/>
        <w:contextualSpacing/>
        <w:jc w:val="both"/>
        <w:rPr>
          <w:sz w:val="29"/>
          <w:szCs w:val="29"/>
        </w:rPr>
      </w:pPr>
      <w:r w:rsidRPr="00C11C59">
        <w:rPr>
          <w:sz w:val="29"/>
          <w:szCs w:val="29"/>
        </w:rPr>
        <w:tab/>
        <w:t>Министерство финансов Республики Мордовия предусматривает финансирование на реализацию подпрограммы при формировании прогноза республиканского бюджета Республики Мордовия на очередной финансовый год.</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Перечень мероприятий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приведен в </w:t>
      </w:r>
      <w:hyperlink r:id="rId19" w:anchor="/document/44933910/entry/1300" w:history="1">
        <w:r w:rsidRPr="00C11C59">
          <w:rPr>
            <w:rStyle w:val="af5"/>
            <w:rFonts w:ascii="Times New Roman" w:hAnsi="Times New Roman"/>
            <w:color w:val="auto"/>
            <w:sz w:val="28"/>
            <w:szCs w:val="28"/>
            <w:u w:val="none"/>
          </w:rPr>
          <w:t>приложении</w:t>
        </w:r>
      </w:hyperlink>
      <w:r w:rsidRPr="00C11C59">
        <w:rPr>
          <w:rFonts w:ascii="Times New Roman" w:hAnsi="Times New Roman" w:cs="Times New Roman"/>
          <w:sz w:val="28"/>
          <w:szCs w:val="28"/>
        </w:rPr>
        <w:t xml:space="preserve"> 2.</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ind w:firstLine="0"/>
        <w:contextualSpacing/>
        <w:jc w:val="center"/>
        <w:rPr>
          <w:rFonts w:ascii="Times New Roman" w:hAnsi="Times New Roman" w:cs="Times New Roman"/>
          <w:b/>
          <w:sz w:val="28"/>
          <w:szCs w:val="28"/>
        </w:rPr>
      </w:pPr>
      <w:r w:rsidRPr="00C11C59">
        <w:rPr>
          <w:rFonts w:ascii="Times New Roman" w:hAnsi="Times New Roman" w:cs="Times New Roman"/>
          <w:b/>
          <w:sz w:val="28"/>
          <w:szCs w:val="28"/>
        </w:rPr>
        <w:t>Раздел 4. Характеристика мер государственного и правового регулирования</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При реализации </w:t>
      </w:r>
      <w:r>
        <w:rPr>
          <w:sz w:val="28"/>
          <w:szCs w:val="28"/>
        </w:rPr>
        <w:t>Муниципальной</w:t>
      </w:r>
      <w:r w:rsidRPr="00C11C59">
        <w:rPr>
          <w:sz w:val="28"/>
          <w:szCs w:val="28"/>
        </w:rPr>
        <w:t xml:space="preserve"> программы, а также по мере выявления или возникновения нерешенных вопросов нормативного характера соисполнители </w:t>
      </w:r>
      <w:r>
        <w:rPr>
          <w:sz w:val="28"/>
          <w:szCs w:val="28"/>
        </w:rPr>
        <w:t>Муниципальной</w:t>
      </w:r>
      <w:r w:rsidRPr="00C11C59">
        <w:rPr>
          <w:sz w:val="28"/>
          <w:szCs w:val="28"/>
        </w:rPr>
        <w:t xml:space="preserve"> программы формируют проекты соответствующих нормативных правовых актов и в установленном порядке вносят их на рассмотрение в Правительство Республики Мордовия.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При выполнении мероприятий </w:t>
      </w:r>
      <w:r>
        <w:rPr>
          <w:sz w:val="28"/>
          <w:szCs w:val="28"/>
        </w:rPr>
        <w:t>Муниципальной</w:t>
      </w:r>
      <w:r w:rsidRPr="00C11C59">
        <w:rPr>
          <w:sz w:val="28"/>
          <w:szCs w:val="28"/>
        </w:rPr>
        <w:t xml:space="preserve"> программы по мере необходимости ответственный исполнитель и участник </w:t>
      </w:r>
      <w:r>
        <w:rPr>
          <w:sz w:val="28"/>
          <w:szCs w:val="28"/>
        </w:rPr>
        <w:t>Муниципальной</w:t>
      </w:r>
      <w:r w:rsidRPr="00C11C59">
        <w:rPr>
          <w:sz w:val="28"/>
          <w:szCs w:val="28"/>
        </w:rPr>
        <w:t xml:space="preserve"> программы принимают нормативные акты в соответствии со своими полномочиями.</w:t>
      </w: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ind w:firstLine="0"/>
        <w:contextualSpacing/>
        <w:jc w:val="center"/>
        <w:rPr>
          <w:rFonts w:ascii="Times New Roman" w:hAnsi="Times New Roman" w:cs="Times New Roman"/>
          <w:b/>
          <w:sz w:val="28"/>
          <w:szCs w:val="28"/>
        </w:rPr>
      </w:pPr>
      <w:r w:rsidRPr="00C11C59">
        <w:rPr>
          <w:rFonts w:ascii="Times New Roman" w:hAnsi="Times New Roman" w:cs="Times New Roman"/>
          <w:b/>
          <w:sz w:val="28"/>
          <w:szCs w:val="28"/>
        </w:rPr>
        <w:t>Раздел 5. Обоснование выделения подпрограмм</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Комплексный характер целей и задач </w:t>
      </w:r>
      <w:r>
        <w:rPr>
          <w:sz w:val="28"/>
          <w:szCs w:val="28"/>
        </w:rPr>
        <w:t>Муниципальной</w:t>
      </w:r>
      <w:r w:rsidRPr="00C11C59">
        <w:rPr>
          <w:sz w:val="28"/>
          <w:szCs w:val="28"/>
        </w:rPr>
        <w:t xml:space="preserve"> программы обусловливает целесообразность использования проектного подхода для скоординированного достижения взаимосвязанных целей и решения соответствующих им задач в целом по </w:t>
      </w:r>
      <w:r>
        <w:rPr>
          <w:sz w:val="28"/>
          <w:szCs w:val="28"/>
        </w:rPr>
        <w:t>Муниципальной</w:t>
      </w:r>
      <w:r w:rsidRPr="00C11C59">
        <w:rPr>
          <w:sz w:val="28"/>
          <w:szCs w:val="28"/>
        </w:rPr>
        <w:t xml:space="preserve"> программе.</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С 2003 года основными инструментами достижения целей государственной политики в сфере развития сельских территорий являлась Республиканская целевая программа «Социальное развитие села до 2013 года». С 2014 года реализация мероприятий по социальному обустройству села продолжилась в рамках </w:t>
      </w:r>
      <w:hyperlink r:id="rId20" w:anchor="/document/9023015/entry/1000" w:history="1">
        <w:r w:rsidRPr="00C11C59">
          <w:rPr>
            <w:rStyle w:val="af5"/>
            <w:color w:val="auto"/>
            <w:sz w:val="28"/>
            <w:szCs w:val="28"/>
            <w:u w:val="none"/>
          </w:rPr>
          <w:t xml:space="preserve">Государственной </w:t>
        </w:r>
      </w:hyperlink>
      <w:r w:rsidRPr="00C11C59">
        <w:rPr>
          <w:sz w:val="28"/>
          <w:szCs w:val="28"/>
        </w:rPr>
        <w:t xml:space="preserve">программы устойчивого развития сельских территорий Республики Мордовия на 2014 – 2017 годы и на период до 2020 года. С 2018 года мероприятия данной государственной программа вошли в состав подпрограммы «Устойчивое развитие сельских территорий» Государственной </w:t>
      </w:r>
      <w:hyperlink r:id="rId21" w:anchor="/document/8921364/entry/1000" w:history="1">
        <w:r w:rsidRPr="00C11C59">
          <w:rPr>
            <w:rStyle w:val="af5"/>
            <w:color w:val="auto"/>
            <w:sz w:val="28"/>
            <w:szCs w:val="28"/>
            <w:u w:val="none"/>
          </w:rPr>
          <w:t>программ</w:t>
        </w:r>
      </w:hyperlink>
      <w:r w:rsidRPr="00C11C59">
        <w:rPr>
          <w:sz w:val="28"/>
          <w:szCs w:val="28"/>
        </w:rPr>
        <w:t xml:space="preserve">ы Республики Мордовия развития сельского хозяйства и регулирования рынков сельскохозяйственной продукции, сырья и продовольствия на 2013 – 2025 годы. </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В связи с тем, что достижение целей и реализация задач реализуемых ранее Программ вносят существенный вклад в достижение целей и реализацию задач </w:t>
      </w:r>
      <w:r>
        <w:rPr>
          <w:sz w:val="28"/>
          <w:szCs w:val="28"/>
        </w:rPr>
        <w:t>Муниципальной</w:t>
      </w:r>
      <w:r w:rsidRPr="00C11C59">
        <w:rPr>
          <w:sz w:val="28"/>
          <w:szCs w:val="28"/>
        </w:rPr>
        <w:t xml:space="preserve"> программы мероприятие по улучшению жилищных условий граждан, проживающих в сельской местности, в том числе молодых семей и молодых специалистов, подпрограммы «Устойчивое развитие сельских территорий» </w:t>
      </w:r>
      <w:r>
        <w:rPr>
          <w:sz w:val="28"/>
          <w:szCs w:val="28"/>
        </w:rPr>
        <w:t>Муниципальной</w:t>
      </w:r>
      <w:r w:rsidRPr="00C11C59">
        <w:rPr>
          <w:sz w:val="28"/>
          <w:szCs w:val="28"/>
        </w:rPr>
        <w:t xml:space="preserve"> </w:t>
      </w:r>
      <w:hyperlink r:id="rId22" w:anchor="/document/8921364/entry/1000" w:history="1">
        <w:r w:rsidRPr="00C11C59">
          <w:rPr>
            <w:rStyle w:val="af5"/>
            <w:color w:val="auto"/>
            <w:sz w:val="28"/>
            <w:szCs w:val="28"/>
            <w:u w:val="none"/>
          </w:rPr>
          <w:t>программ</w:t>
        </w:r>
      </w:hyperlink>
      <w:r w:rsidRPr="00C11C59">
        <w:rPr>
          <w:sz w:val="28"/>
          <w:szCs w:val="28"/>
        </w:rPr>
        <w:t>ы Республики Мордовия развития сельского хозяйства и регулирования рынков сельскохозяйственной продукции, сырья и продовольствия на 2013 - 2025 годы включены в состав подпрограммы «Создание условий для обеспечения доступным и комфортным жильем сельского населения», а мероприятия «Комплексное обустройство населенных пунктов, расположенных в сельской местности, объектами социальной и инженерной инфраструктуры» и «Поддержка местных инициатив граждан, проживающих в сельской местности» включены в состав подпрограммы «Создание и развитие инфраструктуры на сельских территориях».</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С 2020 года Министерством сельского хозяйства Российской Федерации начинается реализация направление (подпрограммы) «Развитие рынка труда (кадрового потенциала) на сельских территориях». В связи с этим, в состав Государственной программы включена подпрограмма «Развитие рынка труда (кадрового потенциала) на сельских территориях».</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Раздел 6. Обоснование объема финансовых ресурсов, необходимых для реализации Государственной программы</w:t>
      </w:r>
    </w:p>
    <w:p w:rsidR="00675A2F" w:rsidRPr="00C11C59" w:rsidRDefault="00675A2F" w:rsidP="00FF3745">
      <w:pPr>
        <w:pStyle w:val="1"/>
        <w:spacing w:before="0" w:after="0"/>
        <w:contextualSpacing/>
        <w:jc w:val="both"/>
        <w:rPr>
          <w:rFonts w:ascii="Times New Roman" w:hAnsi="Times New Roman" w:cs="Times New Roman"/>
          <w:color w:val="auto"/>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Финансирование мероприятий </w:t>
      </w:r>
      <w:r>
        <w:rPr>
          <w:sz w:val="28"/>
          <w:szCs w:val="28"/>
        </w:rPr>
        <w:t>Муниципальной</w:t>
      </w:r>
      <w:r w:rsidRPr="00C11C59">
        <w:rPr>
          <w:sz w:val="28"/>
          <w:szCs w:val="28"/>
        </w:rPr>
        <w:t xml:space="preserve"> программы осуществляется за счет средств федерального бюджета, республиканского бюджета Республики Мордовия, местных бюджетов и внебюджетных источников.</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Общий объем финансового обеспечения реализации </w:t>
      </w:r>
      <w:r>
        <w:rPr>
          <w:sz w:val="28"/>
          <w:szCs w:val="28"/>
        </w:rPr>
        <w:t>Муниципальной</w:t>
      </w:r>
      <w:r w:rsidRPr="00C11C59">
        <w:rPr>
          <w:sz w:val="28"/>
          <w:szCs w:val="28"/>
        </w:rPr>
        <w:t xml:space="preserve"> программы в 2020 – 2025 годах составляет за счет всех источников финансирования </w:t>
      </w:r>
      <w:r w:rsidRPr="00EA31D9">
        <w:rPr>
          <w:sz w:val="28"/>
          <w:szCs w:val="28"/>
        </w:rPr>
        <w:t xml:space="preserve">– </w:t>
      </w:r>
      <w:r>
        <w:rPr>
          <w:sz w:val="28"/>
          <w:szCs w:val="28"/>
        </w:rPr>
        <w:t>60 000,00</w:t>
      </w:r>
      <w:r w:rsidRPr="00EA31D9">
        <w:rPr>
          <w:sz w:val="28"/>
          <w:szCs w:val="28"/>
        </w:rPr>
        <w:t> тыс</w:t>
      </w:r>
      <w:r w:rsidRPr="00C11C59">
        <w:rPr>
          <w:sz w:val="28"/>
          <w:szCs w:val="28"/>
        </w:rPr>
        <w:t>. рублей, в том числе:</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за счет</w:t>
      </w:r>
      <w:r>
        <w:rPr>
          <w:sz w:val="28"/>
          <w:szCs w:val="28"/>
        </w:rPr>
        <w:t xml:space="preserve"> средств федерального бюджета и </w:t>
      </w:r>
      <w:r w:rsidRPr="00C11C59">
        <w:rPr>
          <w:sz w:val="28"/>
          <w:szCs w:val="28"/>
        </w:rPr>
        <w:t xml:space="preserve"> республиканского бюджета Республики Мордовия – </w:t>
      </w:r>
      <w:r>
        <w:rPr>
          <w:sz w:val="28"/>
          <w:szCs w:val="28"/>
        </w:rPr>
        <w:t>42 000,00</w:t>
      </w:r>
      <w:r w:rsidRPr="00C11C59">
        <w:rPr>
          <w:sz w:val="28"/>
          <w:szCs w:val="28"/>
        </w:rPr>
        <w:t> тыс. рублей;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за счет средств местных бюджетов – </w:t>
      </w:r>
      <w:r>
        <w:rPr>
          <w:sz w:val="28"/>
          <w:szCs w:val="28"/>
        </w:rPr>
        <w:t xml:space="preserve">12 000,00 </w:t>
      </w:r>
      <w:r w:rsidRPr="00C11C59">
        <w:rPr>
          <w:sz w:val="28"/>
          <w:szCs w:val="28"/>
        </w:rPr>
        <w:t>тыс. рублей;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внебюджетные источники – </w:t>
      </w:r>
      <w:r>
        <w:rPr>
          <w:sz w:val="28"/>
          <w:szCs w:val="28"/>
        </w:rPr>
        <w:t>6 000,00</w:t>
      </w:r>
      <w:r w:rsidRPr="00C11C59">
        <w:rPr>
          <w:sz w:val="28"/>
          <w:szCs w:val="28"/>
        </w:rPr>
        <w:t> тыс. рублей.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Ресурсное обеспечение </w:t>
      </w:r>
      <w:r>
        <w:rPr>
          <w:sz w:val="28"/>
          <w:szCs w:val="28"/>
        </w:rPr>
        <w:t>Муниципальной</w:t>
      </w:r>
      <w:r w:rsidRPr="00C11C59">
        <w:rPr>
          <w:sz w:val="28"/>
          <w:szCs w:val="28"/>
        </w:rPr>
        <w:t xml:space="preserve"> программы, осуществляемое за счет средств федерального бюджета, республиканского бюджета Республики Мордовия и местных бюджетов, носит прогнозный характер и подлежит ежегодному уточнению в установленном порядке при формировании проектов соответствующих бюджетов на очередной год и плановый период.</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Предполагается, что при софинансировании отдельных мероприятий </w:t>
      </w:r>
      <w:r>
        <w:rPr>
          <w:sz w:val="28"/>
          <w:szCs w:val="28"/>
        </w:rPr>
        <w:t>Муниципальной</w:t>
      </w:r>
      <w:r w:rsidRPr="00C11C59">
        <w:rPr>
          <w:sz w:val="28"/>
          <w:szCs w:val="28"/>
        </w:rPr>
        <w:t xml:space="preserve"> программы за счет внебюджетных источников будут использоваться, в том числе, различные инструменты государственно-частного партнерства.</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Ресурсное обеспечение реализации </w:t>
      </w:r>
      <w:r>
        <w:rPr>
          <w:sz w:val="28"/>
          <w:szCs w:val="28"/>
        </w:rPr>
        <w:t>Муниципальной</w:t>
      </w:r>
      <w:r w:rsidRPr="00C11C59">
        <w:rPr>
          <w:sz w:val="28"/>
          <w:szCs w:val="28"/>
        </w:rPr>
        <w:t xml:space="preserve"> программы приведены в </w:t>
      </w:r>
      <w:hyperlink r:id="rId23" w:anchor="/document/44933910/entry/1900" w:history="1">
        <w:r w:rsidRPr="00C11C59">
          <w:rPr>
            <w:rStyle w:val="af5"/>
            <w:color w:val="auto"/>
            <w:sz w:val="28"/>
            <w:szCs w:val="28"/>
            <w:u w:val="none"/>
          </w:rPr>
          <w:t>приложениях 7</w:t>
        </w:r>
      </w:hyperlink>
      <w:r w:rsidRPr="00C11C59">
        <w:t xml:space="preserve"> и</w:t>
      </w:r>
      <w:r w:rsidRPr="00C11C59">
        <w:rPr>
          <w:sz w:val="28"/>
          <w:szCs w:val="28"/>
        </w:rPr>
        <w:t xml:space="preserve"> 8.</w:t>
      </w: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Раздел 7. Анализ рисков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 и меры управлению этими рисками с целью минимизации их влияния на достижение целей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p w:rsidR="00675A2F" w:rsidRPr="00C11C59" w:rsidRDefault="00675A2F" w:rsidP="00FF3745">
      <w:pPr>
        <w:contextualSpacing/>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Основными рисками реализации </w:t>
      </w:r>
      <w:r>
        <w:rPr>
          <w:sz w:val="28"/>
          <w:szCs w:val="28"/>
        </w:rPr>
        <w:t>Муниципальной</w:t>
      </w:r>
      <w:r w:rsidRPr="00C11C59">
        <w:rPr>
          <w:sz w:val="28"/>
          <w:szCs w:val="28"/>
        </w:rPr>
        <w:t xml:space="preserve"> программы являются финансовые риски, вызванные недостаточностью объемов финансирования из республиканского бюджета Республики Мордовия в случае изменения социально-экономического положения в республике.</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К рискам реализации </w:t>
      </w:r>
      <w:r>
        <w:rPr>
          <w:sz w:val="28"/>
          <w:szCs w:val="28"/>
        </w:rPr>
        <w:t>Муниципальной</w:t>
      </w:r>
      <w:r w:rsidRPr="00C11C59">
        <w:rPr>
          <w:sz w:val="28"/>
          <w:szCs w:val="28"/>
        </w:rPr>
        <w:t xml:space="preserve"> программы, которыми могут управлять ответственный исполнитель и участники </w:t>
      </w:r>
      <w:r>
        <w:rPr>
          <w:sz w:val="28"/>
          <w:szCs w:val="28"/>
        </w:rPr>
        <w:t>Муниципальной</w:t>
      </w:r>
      <w:r w:rsidRPr="00C11C59">
        <w:rPr>
          <w:sz w:val="28"/>
          <w:szCs w:val="28"/>
        </w:rPr>
        <w:t xml:space="preserve"> программы, уменьшая вероятность их возникновения, следует отнести следующие:</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1.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w:t>
      </w:r>
      <w:r>
        <w:rPr>
          <w:sz w:val="28"/>
          <w:szCs w:val="28"/>
        </w:rPr>
        <w:t>Муниципальной</w:t>
      </w:r>
      <w:r w:rsidRPr="00C11C59">
        <w:rPr>
          <w:sz w:val="28"/>
          <w:szCs w:val="28"/>
        </w:rPr>
        <w:t xml:space="preserve"> программой (например, развитие коммунальной инфраструктуры в рамках проектов государственно-частного партнерства, финансирование капитального ремонта многоквартирных домов, коммерческий и некоммерческий наем жилья, жилищно-строительная кооперация и другие), что может привести к невыполнению </w:t>
      </w:r>
      <w:r>
        <w:rPr>
          <w:sz w:val="28"/>
          <w:szCs w:val="28"/>
        </w:rPr>
        <w:t>Муниицпальной</w:t>
      </w:r>
      <w:r w:rsidRPr="00C11C59">
        <w:rPr>
          <w:sz w:val="28"/>
          <w:szCs w:val="28"/>
        </w:rPr>
        <w:t xml:space="preserve"> программы в полном объеме. Данный риск можно оценить как высокий, поскольку формирование новых институтов в рамках </w:t>
      </w:r>
      <w:r>
        <w:rPr>
          <w:sz w:val="28"/>
          <w:szCs w:val="28"/>
        </w:rPr>
        <w:t>Муниципальной</w:t>
      </w:r>
      <w:r w:rsidRPr="00C11C59">
        <w:rPr>
          <w:sz w:val="28"/>
          <w:szCs w:val="28"/>
        </w:rPr>
        <w:t xml:space="preserve"> программы не только в большинстве случаев требует законодательного регулирования, но также может потребовать значительных сроков практического внедрения.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2. Операционные риски, связанные с ошибками управления реализацией </w:t>
      </w:r>
      <w:r>
        <w:rPr>
          <w:sz w:val="28"/>
          <w:szCs w:val="28"/>
        </w:rPr>
        <w:t>Муниципальной</w:t>
      </w:r>
      <w:r w:rsidRPr="00C11C59">
        <w:rPr>
          <w:sz w:val="28"/>
          <w:szCs w:val="28"/>
        </w:rPr>
        <w:t xml:space="preserve"> программы, в том числе отдельных ее исполнителей, неготовностью организационной инфраструктуры к решению задач, поставленных </w:t>
      </w:r>
      <w:r>
        <w:rPr>
          <w:sz w:val="28"/>
          <w:szCs w:val="28"/>
        </w:rPr>
        <w:t>Муниципальной</w:t>
      </w:r>
      <w:r w:rsidRPr="00C11C59">
        <w:rPr>
          <w:sz w:val="28"/>
          <w:szCs w:val="28"/>
        </w:rPr>
        <w:t xml:space="preserve"> программой, что может привести к нецелевому и/или неэффективному использованию бюджетных средств, невыполнению ряда мероприятий </w:t>
      </w:r>
      <w:r>
        <w:rPr>
          <w:sz w:val="28"/>
          <w:szCs w:val="28"/>
        </w:rPr>
        <w:t>Муниципальной</w:t>
      </w:r>
      <w:r w:rsidRPr="00C11C59">
        <w:rPr>
          <w:sz w:val="28"/>
          <w:szCs w:val="28"/>
        </w:rPr>
        <w:t xml:space="preserve"> программы или задержке в их выполнении. Данный риск может быть качественно оценен как умеренный, поскольку опыт реализации </w:t>
      </w:r>
      <w:r>
        <w:rPr>
          <w:sz w:val="28"/>
          <w:szCs w:val="28"/>
        </w:rPr>
        <w:t>Муниципальной</w:t>
      </w:r>
      <w:r w:rsidRPr="00C11C59">
        <w:rPr>
          <w:sz w:val="28"/>
          <w:szCs w:val="28"/>
        </w:rPr>
        <w:t xml:space="preserve"> целевой программы «Социальное развитие села до 2013 года», </w:t>
      </w:r>
      <w:hyperlink r:id="rId24" w:anchor="/document/9023015/entry/1000" w:history="1">
        <w:r>
          <w:rPr>
            <w:rStyle w:val="af5"/>
            <w:color w:val="auto"/>
            <w:sz w:val="28"/>
            <w:szCs w:val="28"/>
            <w:u w:val="none"/>
          </w:rPr>
          <w:t>Муниципальной</w:t>
        </w:r>
      </w:hyperlink>
      <w:r>
        <w:t xml:space="preserve"> </w:t>
      </w:r>
      <w:r w:rsidRPr="00C11C59">
        <w:rPr>
          <w:sz w:val="28"/>
          <w:szCs w:val="28"/>
        </w:rPr>
        <w:t>программы устойчивого развития сельских территорий Республики Мордовия на 2014 – 2017 годы и на период до 2020 года, подпрограммы «Устойчивое развитие сельских территорий» показывает возможность успешного управления данным риском.</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3. Риск финансового обеспечения, который связан с финансированием </w:t>
      </w:r>
      <w:r>
        <w:rPr>
          <w:sz w:val="28"/>
          <w:szCs w:val="28"/>
        </w:rPr>
        <w:t>Муниципальной</w:t>
      </w:r>
      <w:r w:rsidRPr="00C11C59">
        <w:rPr>
          <w:sz w:val="28"/>
          <w:szCs w:val="28"/>
        </w:rPr>
        <w:t xml:space="preserve"> программы в неполном объеме, как за счет бюджетных, так и внебюджетных источников. Данный риск возникает по причине значительной продолжительности </w:t>
      </w:r>
      <w:r>
        <w:rPr>
          <w:sz w:val="28"/>
          <w:szCs w:val="28"/>
        </w:rPr>
        <w:t>Муниципальной</w:t>
      </w:r>
      <w:r w:rsidRPr="00C11C59">
        <w:rPr>
          <w:sz w:val="28"/>
          <w:szCs w:val="28"/>
        </w:rPr>
        <w:t xml:space="preserve"> программы, а также высокой зависимости ее успешной реализации от привлечения внебюджетных источников. Однако, учитывая формируемую практику программного бюджетирования в части обеспечения реализации </w:t>
      </w:r>
      <w:r>
        <w:rPr>
          <w:sz w:val="28"/>
          <w:szCs w:val="28"/>
        </w:rPr>
        <w:t>Муниципальной</w:t>
      </w:r>
      <w:r w:rsidRPr="00C11C59">
        <w:rPr>
          <w:sz w:val="28"/>
          <w:szCs w:val="28"/>
        </w:rPr>
        <w:t xml:space="preserve"> программы за счет средств бюджетов, а также предусмотренные </w:t>
      </w:r>
      <w:r>
        <w:rPr>
          <w:sz w:val="28"/>
          <w:szCs w:val="28"/>
        </w:rPr>
        <w:t>Муниципальной</w:t>
      </w:r>
      <w:r w:rsidRPr="00C11C59">
        <w:rPr>
          <w:sz w:val="28"/>
          <w:szCs w:val="28"/>
        </w:rPr>
        <w:t xml:space="preserve"> программой меры по созданию условий для привлечения средств внебюджетных источников, риск сбоев в реализации </w:t>
      </w:r>
      <w:r>
        <w:rPr>
          <w:sz w:val="28"/>
          <w:szCs w:val="28"/>
        </w:rPr>
        <w:t>Муниципальной</w:t>
      </w:r>
      <w:r w:rsidRPr="00C11C59">
        <w:rPr>
          <w:sz w:val="28"/>
          <w:szCs w:val="28"/>
        </w:rPr>
        <w:t xml:space="preserve"> программы по причине недофинансирования можно считать умеренным.</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Реализации </w:t>
      </w:r>
      <w:r>
        <w:rPr>
          <w:sz w:val="28"/>
          <w:szCs w:val="28"/>
        </w:rPr>
        <w:t>Муниципальной</w:t>
      </w:r>
      <w:r w:rsidRPr="00C11C59">
        <w:rPr>
          <w:sz w:val="28"/>
          <w:szCs w:val="28"/>
        </w:rPr>
        <w:t xml:space="preserve"> программы также угрожают следующие риски, которые связаны с изменением внешней среды и которыми невозможно управлять в рамках реализации </w:t>
      </w:r>
      <w:r>
        <w:rPr>
          <w:sz w:val="28"/>
          <w:szCs w:val="28"/>
        </w:rPr>
        <w:t>Муниципальной</w:t>
      </w:r>
      <w:r w:rsidRPr="00C11C59">
        <w:rPr>
          <w:sz w:val="28"/>
          <w:szCs w:val="28"/>
        </w:rPr>
        <w:t xml:space="preserve"> программы:</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1.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w:t>
      </w:r>
      <w:r>
        <w:rPr>
          <w:sz w:val="28"/>
          <w:szCs w:val="28"/>
        </w:rPr>
        <w:t>Муниципальной</w:t>
      </w:r>
      <w:r w:rsidRPr="00C11C59">
        <w:rPr>
          <w:sz w:val="28"/>
          <w:szCs w:val="28"/>
        </w:rPr>
        <w:t xml:space="preserve"> программы может быть качественно оценен как высокий.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2.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жилищного фонда и коммунальной инфраструктуры в отдельных регионах или муниципалитетах, а также потребовать концентрации средств федерального бюджета на преодоление последствий таких катастроф. На качественном уровне такой риск для Государственной программы можно оценить как умеренный.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Меры управления рисками реализации </w:t>
      </w:r>
      <w:r>
        <w:rPr>
          <w:sz w:val="28"/>
          <w:szCs w:val="28"/>
        </w:rPr>
        <w:t>Муниципальной</w:t>
      </w:r>
      <w:r w:rsidRPr="00C11C59">
        <w:rPr>
          <w:sz w:val="28"/>
          <w:szCs w:val="28"/>
        </w:rPr>
        <w:t xml:space="preserve"> программы основываются на следующих обстоятельствах:</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1. Наибольшее отрицательное влияние из вышеперечисленных рисков на реализацию </w:t>
      </w:r>
      <w:r>
        <w:rPr>
          <w:sz w:val="28"/>
          <w:szCs w:val="28"/>
        </w:rPr>
        <w:t>Муниципальной</w:t>
      </w:r>
      <w:r w:rsidRPr="00C11C59">
        <w:rPr>
          <w:sz w:val="28"/>
          <w:szCs w:val="28"/>
        </w:rPr>
        <w:t xml:space="preserve"> программы может оказать реализация институционально-правового и риска ухудшения состояния экономики, которые содержат угрозу срыва реализации </w:t>
      </w:r>
      <w:r>
        <w:rPr>
          <w:sz w:val="28"/>
          <w:szCs w:val="28"/>
        </w:rPr>
        <w:t>Муниципальной</w:t>
      </w:r>
      <w:r w:rsidRPr="00C11C59">
        <w:rPr>
          <w:sz w:val="28"/>
          <w:szCs w:val="28"/>
        </w:rPr>
        <w:t xml:space="preserve"> программы. Поскольку в рамках реализации </w:t>
      </w:r>
      <w:r>
        <w:rPr>
          <w:sz w:val="28"/>
          <w:szCs w:val="28"/>
        </w:rPr>
        <w:t>Муниципальной</w:t>
      </w:r>
      <w:r w:rsidRPr="00C11C59">
        <w:rPr>
          <w:sz w:val="28"/>
          <w:szCs w:val="28"/>
        </w:rPr>
        <w:t xml:space="preserve"> программы отсутствуют рычаги управления риском ухудшения состояния экономики, наибольшее внимание будет уделяться управлению институционально-правовыми рисками.</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2. Управление рисками реализации </w:t>
      </w:r>
      <w:r>
        <w:rPr>
          <w:sz w:val="28"/>
          <w:szCs w:val="28"/>
        </w:rPr>
        <w:t>Муниципальной</w:t>
      </w:r>
      <w:r w:rsidRPr="00C11C59">
        <w:rPr>
          <w:sz w:val="28"/>
          <w:szCs w:val="28"/>
        </w:rPr>
        <w:t xml:space="preserve"> программы, которыми могут управлять ответственный исполнитель и соисполнители </w:t>
      </w:r>
      <w:r>
        <w:rPr>
          <w:sz w:val="28"/>
          <w:szCs w:val="28"/>
        </w:rPr>
        <w:t>Муниципальной</w:t>
      </w:r>
      <w:r w:rsidRPr="00C11C59">
        <w:rPr>
          <w:sz w:val="28"/>
          <w:szCs w:val="28"/>
        </w:rPr>
        <w:t xml:space="preserve"> программы, должно соответствовать задачам и полномочиям существующих органов государственной власти и организаций, задействованных в реализации </w:t>
      </w:r>
      <w:r>
        <w:rPr>
          <w:sz w:val="28"/>
          <w:szCs w:val="28"/>
        </w:rPr>
        <w:t>Муниципальной</w:t>
      </w:r>
      <w:r w:rsidRPr="00C11C59">
        <w:rPr>
          <w:sz w:val="28"/>
          <w:szCs w:val="28"/>
        </w:rPr>
        <w:t xml:space="preserve"> программы.</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Управление рисками реализации </w:t>
      </w:r>
      <w:r>
        <w:rPr>
          <w:sz w:val="28"/>
          <w:szCs w:val="28"/>
        </w:rPr>
        <w:t>Муниципальной</w:t>
      </w:r>
      <w:r w:rsidRPr="00C11C59">
        <w:rPr>
          <w:sz w:val="28"/>
          <w:szCs w:val="28"/>
        </w:rPr>
        <w:t xml:space="preserve"> программы будет осуществляться путем координации деятельности всех исполнителей, участвующих в реализации </w:t>
      </w:r>
      <w:r>
        <w:rPr>
          <w:sz w:val="28"/>
          <w:szCs w:val="28"/>
        </w:rPr>
        <w:t>Муниципальной</w:t>
      </w:r>
      <w:r w:rsidRPr="00C11C59">
        <w:rPr>
          <w:sz w:val="28"/>
          <w:szCs w:val="28"/>
        </w:rPr>
        <w:t xml:space="preserve"> программы.</w:t>
      </w:r>
    </w:p>
    <w:p w:rsidR="00675A2F" w:rsidRPr="00C11C59" w:rsidRDefault="00675A2F" w:rsidP="00FF3745">
      <w:pPr>
        <w:pStyle w:val="1"/>
        <w:spacing w:before="0" w:after="0"/>
        <w:contextualSpacing/>
        <w:rPr>
          <w:rFonts w:ascii="Times New Roman" w:hAnsi="Times New Roman" w:cs="Times New Roman"/>
          <w:color w:val="auto"/>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Раздел 8. Механизм реализации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p w:rsidR="00675A2F" w:rsidRPr="00C11C59" w:rsidRDefault="00675A2F" w:rsidP="00FF3745">
      <w:pPr>
        <w:pStyle w:val="1"/>
        <w:spacing w:before="0" w:after="0"/>
        <w:contextualSpacing/>
        <w:jc w:val="both"/>
        <w:rPr>
          <w:rFonts w:ascii="Times New Roman" w:hAnsi="Times New Roman" w:cs="Times New Roman"/>
          <w:color w:val="auto"/>
          <w:sz w:val="28"/>
          <w:szCs w:val="28"/>
        </w:rPr>
      </w:pP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Координация деятельности участников </w:t>
      </w:r>
      <w:r>
        <w:rPr>
          <w:sz w:val="28"/>
          <w:szCs w:val="28"/>
        </w:rPr>
        <w:t>Муниципальной</w:t>
      </w:r>
      <w:r w:rsidRPr="00C11C59">
        <w:rPr>
          <w:sz w:val="28"/>
          <w:szCs w:val="28"/>
        </w:rPr>
        <w:t xml:space="preserve"> программы осуществляется </w:t>
      </w:r>
      <w:r>
        <w:rPr>
          <w:sz w:val="28"/>
          <w:szCs w:val="28"/>
        </w:rPr>
        <w:t xml:space="preserve">Администрацией </w:t>
      </w:r>
      <w:r w:rsidRPr="00441E07">
        <w:rPr>
          <w:color w:val="000000"/>
          <w:sz w:val="28"/>
          <w:szCs w:val="28"/>
        </w:rPr>
        <w:t>Пушкинского</w:t>
      </w:r>
      <w:r>
        <w:rPr>
          <w:sz w:val="28"/>
          <w:szCs w:val="28"/>
        </w:rPr>
        <w:t xml:space="preserve"> сельского поселения Ромодановского муниципального района</w:t>
      </w:r>
      <w:r w:rsidRPr="00C11C59">
        <w:rPr>
          <w:sz w:val="28"/>
          <w:szCs w:val="28"/>
        </w:rPr>
        <w:t xml:space="preserve"> Республики Мордовия.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Формы и методы организации управления и контроля за реализацией </w:t>
      </w:r>
      <w:r>
        <w:rPr>
          <w:sz w:val="28"/>
          <w:szCs w:val="28"/>
        </w:rPr>
        <w:t>Муниципальной</w:t>
      </w:r>
      <w:r w:rsidRPr="00C11C59">
        <w:rPr>
          <w:sz w:val="28"/>
          <w:szCs w:val="28"/>
        </w:rPr>
        <w:t xml:space="preserve"> программы в целом определяются ответственным исполнителем </w:t>
      </w:r>
      <w:r>
        <w:rPr>
          <w:sz w:val="28"/>
          <w:szCs w:val="28"/>
        </w:rPr>
        <w:t>Муниципальной</w:t>
      </w:r>
      <w:r w:rsidRPr="00C11C59">
        <w:rPr>
          <w:sz w:val="28"/>
          <w:szCs w:val="28"/>
        </w:rPr>
        <w:t xml:space="preserve"> программы по согласованию с участниками </w:t>
      </w:r>
      <w:r>
        <w:rPr>
          <w:sz w:val="28"/>
          <w:szCs w:val="28"/>
        </w:rPr>
        <w:t>Муниципальной</w:t>
      </w:r>
      <w:r w:rsidRPr="00C11C59">
        <w:rPr>
          <w:sz w:val="28"/>
          <w:szCs w:val="28"/>
        </w:rPr>
        <w:t xml:space="preserve"> программы и Правительством Республики Мордовия.</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Текущее управление и оперативный контроль за выполнением подпрограмм, включенных в состав </w:t>
      </w:r>
      <w:r>
        <w:rPr>
          <w:sz w:val="28"/>
          <w:szCs w:val="28"/>
        </w:rPr>
        <w:t>Муниципальной</w:t>
      </w:r>
      <w:r w:rsidRPr="00C11C59">
        <w:rPr>
          <w:sz w:val="28"/>
          <w:szCs w:val="28"/>
        </w:rPr>
        <w:t xml:space="preserve"> программы, осуществляют соответствующие участники </w:t>
      </w:r>
      <w:r>
        <w:rPr>
          <w:sz w:val="28"/>
          <w:szCs w:val="28"/>
        </w:rPr>
        <w:t>Муниципальной</w:t>
      </w:r>
      <w:r w:rsidRPr="00C11C59">
        <w:rPr>
          <w:sz w:val="28"/>
          <w:szCs w:val="28"/>
        </w:rPr>
        <w:t xml:space="preserve"> программы.</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Участники ежеквартально представляют ответственному исполнителю </w:t>
      </w:r>
      <w:r>
        <w:rPr>
          <w:sz w:val="28"/>
          <w:szCs w:val="28"/>
        </w:rPr>
        <w:t>Муниципальной</w:t>
      </w:r>
      <w:r w:rsidRPr="00C11C59">
        <w:rPr>
          <w:sz w:val="28"/>
          <w:szCs w:val="28"/>
        </w:rPr>
        <w:t xml:space="preserve"> программы соответствующие сводные отчеты о выполнении мероприятий </w:t>
      </w:r>
      <w:r>
        <w:rPr>
          <w:sz w:val="28"/>
          <w:szCs w:val="28"/>
        </w:rPr>
        <w:t>Муниципальной</w:t>
      </w:r>
      <w:r w:rsidRPr="00C11C59">
        <w:rPr>
          <w:sz w:val="28"/>
          <w:szCs w:val="28"/>
        </w:rPr>
        <w:t xml:space="preserve"> программы.</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Ответственный исполнитель </w:t>
      </w:r>
      <w:r>
        <w:rPr>
          <w:sz w:val="28"/>
          <w:szCs w:val="28"/>
        </w:rPr>
        <w:t>Муниципальной</w:t>
      </w:r>
      <w:r w:rsidRPr="00C11C59">
        <w:rPr>
          <w:sz w:val="28"/>
          <w:szCs w:val="28"/>
        </w:rPr>
        <w:t xml:space="preserve"> программы, обобщив и проанализировав отчеты, представляет по итогам года в </w:t>
      </w:r>
      <w:r>
        <w:rPr>
          <w:sz w:val="28"/>
          <w:szCs w:val="28"/>
        </w:rPr>
        <w:t>Министерство сельского хозяйства и продовольствия</w:t>
      </w:r>
      <w:r w:rsidRPr="00C11C59">
        <w:rPr>
          <w:sz w:val="28"/>
          <w:szCs w:val="28"/>
        </w:rPr>
        <w:t xml:space="preserve"> Республики Мордовия информацию о ходе реализации </w:t>
      </w:r>
      <w:r>
        <w:rPr>
          <w:sz w:val="28"/>
          <w:szCs w:val="28"/>
        </w:rPr>
        <w:t>Муниципальной</w:t>
      </w:r>
      <w:r w:rsidRPr="00C11C59">
        <w:rPr>
          <w:sz w:val="28"/>
          <w:szCs w:val="28"/>
        </w:rPr>
        <w:t xml:space="preserve"> программы с внесением предложений по совершенствованию ее реализации и необходимой корректировке намеченных мероприятий.</w:t>
      </w:r>
    </w:p>
    <w:p w:rsidR="00675A2F" w:rsidRPr="00C11C59" w:rsidRDefault="00675A2F" w:rsidP="00FF3745">
      <w:pPr>
        <w:pStyle w:val="s1"/>
        <w:shd w:val="clear" w:color="auto" w:fill="FFFFFF"/>
        <w:spacing w:before="0" w:beforeAutospacing="0" w:after="0" w:afterAutospacing="0"/>
        <w:contextualSpacing/>
        <w:jc w:val="both"/>
        <w:rPr>
          <w:sz w:val="28"/>
          <w:szCs w:val="28"/>
        </w:rPr>
      </w:pPr>
      <w:r w:rsidRPr="00C11C59">
        <w:rPr>
          <w:sz w:val="28"/>
          <w:szCs w:val="28"/>
        </w:rPr>
        <w:tab/>
        <w:t xml:space="preserve">Основным критерием участия муниципальных образований в реализации мер, по которым </w:t>
      </w:r>
      <w:r>
        <w:rPr>
          <w:sz w:val="28"/>
          <w:szCs w:val="28"/>
        </w:rPr>
        <w:t>Муниципальной</w:t>
      </w:r>
      <w:r w:rsidRPr="00C11C59">
        <w:rPr>
          <w:sz w:val="28"/>
          <w:szCs w:val="28"/>
        </w:rPr>
        <w:t xml:space="preserve"> программой и входящих в ее состав подпрограмм предусмотрено финансирование за счет средств местных бюджетов, является наличие софинансирования мероприятий органами местного самоуправления в рамках утвержденных муниципальных целевых программ.</w:t>
      </w:r>
    </w:p>
    <w:p w:rsidR="00675A2F" w:rsidRPr="00C11C59" w:rsidRDefault="00675A2F" w:rsidP="00FF3745">
      <w:pPr>
        <w:pStyle w:val="s1"/>
        <w:shd w:val="clear" w:color="auto" w:fill="FFFFFF"/>
        <w:spacing w:before="0" w:beforeAutospacing="0" w:after="0" w:afterAutospacing="0"/>
        <w:contextualSpacing/>
        <w:jc w:val="both"/>
        <w:rPr>
          <w:sz w:val="28"/>
          <w:szCs w:val="28"/>
        </w:rPr>
      </w:pPr>
    </w:p>
    <w:p w:rsidR="00675A2F" w:rsidRPr="00C11C59" w:rsidRDefault="00675A2F" w:rsidP="00FF3745">
      <w:pPr>
        <w:pStyle w:val="1"/>
        <w:spacing w:before="0" w:after="0"/>
        <w:contextualSpacing/>
        <w:rPr>
          <w:rFonts w:ascii="Times New Roman" w:hAnsi="Times New Roman" w:cs="Times New Roman"/>
          <w:color w:val="auto"/>
          <w:sz w:val="28"/>
          <w:szCs w:val="28"/>
        </w:rPr>
      </w:pPr>
      <w:r w:rsidRPr="00C11C59">
        <w:rPr>
          <w:rFonts w:ascii="Times New Roman" w:hAnsi="Times New Roman" w:cs="Times New Roman"/>
          <w:color w:val="auto"/>
          <w:sz w:val="28"/>
          <w:szCs w:val="28"/>
        </w:rPr>
        <w:t xml:space="preserve">Раздел 9. Методика оценки эффективности </w:t>
      </w:r>
      <w:r>
        <w:rPr>
          <w:rFonts w:ascii="Times New Roman" w:hAnsi="Times New Roman" w:cs="Times New Roman"/>
          <w:color w:val="auto"/>
          <w:sz w:val="28"/>
          <w:szCs w:val="28"/>
        </w:rPr>
        <w:t>Муниципальной</w:t>
      </w:r>
      <w:r w:rsidRPr="00C11C59">
        <w:rPr>
          <w:rFonts w:ascii="Times New Roman" w:hAnsi="Times New Roman" w:cs="Times New Roman"/>
          <w:color w:val="auto"/>
          <w:sz w:val="28"/>
          <w:szCs w:val="28"/>
        </w:rPr>
        <w:t xml:space="preserve"> программы</w:t>
      </w:r>
    </w:p>
    <w:p w:rsidR="00675A2F" w:rsidRPr="00C11C59" w:rsidRDefault="00675A2F" w:rsidP="00FF3745">
      <w:pPr>
        <w:contextualSpacing/>
        <w:rPr>
          <w:rFonts w:ascii="Times New Roman" w:hAnsi="Times New Roman" w:cs="Times New Roman"/>
          <w:sz w:val="28"/>
          <w:szCs w:val="28"/>
        </w:rPr>
      </w:pP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Эффективность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оценивается на основе показателей, значения которых по годам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приведены в </w:t>
      </w:r>
      <w:hyperlink w:anchor="sub_10000" w:history="1">
        <w:r w:rsidRPr="00C11C59">
          <w:rPr>
            <w:rStyle w:val="a4"/>
            <w:rFonts w:ascii="Times New Roman" w:hAnsi="Times New Roman" w:cs="Times New Roman"/>
            <w:b w:val="0"/>
            <w:bCs/>
            <w:color w:val="auto"/>
            <w:sz w:val="28"/>
            <w:szCs w:val="28"/>
          </w:rPr>
          <w:t>приложении 1</w:t>
        </w:r>
      </w:hyperlink>
      <w:r w:rsidRPr="00C11C59">
        <w:rPr>
          <w:rFonts w:ascii="Times New Roman" w:hAnsi="Times New Roman" w:cs="Times New Roman"/>
          <w:sz w:val="28"/>
          <w:szCs w:val="28"/>
        </w:rPr>
        <w:t xml:space="preserve"> к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программе.</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производится ее государственным заказчиком ежегодно на основе системы целевых индикаторов и показателей путем сравнения текущих значений с их целевыми значениями. При этом результативность мероприятия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оценивается исходя из соответствия его ожидаемых результатов поставленной цели.</w:t>
      </w:r>
    </w:p>
    <w:p w:rsidR="00675A2F" w:rsidRPr="00C11C59" w:rsidRDefault="00675A2F" w:rsidP="00FF3745">
      <w:pPr>
        <w:contextualSpacing/>
        <w:rPr>
          <w:rFonts w:ascii="Times New Roman" w:hAnsi="Times New Roman" w:cs="Times New Roman"/>
          <w:sz w:val="28"/>
          <w:szCs w:val="28"/>
        </w:rPr>
      </w:pPr>
      <w:r w:rsidRPr="00C11C59">
        <w:rPr>
          <w:rFonts w:ascii="Times New Roman" w:hAnsi="Times New Roman" w:cs="Times New Roman"/>
          <w:sz w:val="28"/>
          <w:szCs w:val="28"/>
        </w:rPr>
        <w:t xml:space="preserve">Оценка эффективности реализации отдельных мероприятий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определяется на основе расчетов по следующей формуле:</w:t>
      </w:r>
    </w:p>
    <w:p w:rsidR="00675A2F" w:rsidRPr="00C11C59" w:rsidRDefault="00675A2F" w:rsidP="00163B9A">
      <w:pPr>
        <w:rPr>
          <w:rFonts w:ascii="Times New Roman" w:hAnsi="Times New Roman" w:cs="Times New Roman"/>
          <w:sz w:val="28"/>
          <w:szCs w:val="28"/>
        </w:rPr>
      </w:pPr>
    </w:p>
    <w:p w:rsidR="00675A2F" w:rsidRPr="00C11C59" w:rsidRDefault="00675A2F" w:rsidP="00163B9A">
      <w:pPr>
        <w:rPr>
          <w:rFonts w:ascii="Times New Roman" w:hAnsi="Times New Roman" w:cs="Times New Roman"/>
          <w:sz w:val="28"/>
          <w:szCs w:val="28"/>
        </w:rPr>
      </w:pPr>
      <w:r w:rsidRPr="00DB0F88">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08.75pt;height:43.5pt;visibility:visible">
            <v:imagedata r:id="rId25" o:title=""/>
          </v:shape>
        </w:pict>
      </w:r>
      <w:r w:rsidRPr="00C11C59">
        <w:rPr>
          <w:rFonts w:ascii="Times New Roman" w:hAnsi="Times New Roman" w:cs="Times New Roman"/>
          <w:sz w:val="28"/>
          <w:szCs w:val="28"/>
        </w:rPr>
        <w:t>, где:</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En - эффективность хода реализации отдельного мероприятия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(в процентах);</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Tf1 - фактический показатель выполнения отдельного мероприятия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достигнутый в ходе ее реализации;</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TN1 - нормативный показатель, утвержденный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программой.</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3. Интегральная оценка эффективности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определяется на основе расчетов по следующей формуле:</w:t>
      </w:r>
    </w:p>
    <w:p w:rsidR="00675A2F" w:rsidRPr="00C11C59" w:rsidRDefault="00675A2F" w:rsidP="00163B9A">
      <w:pPr>
        <w:rPr>
          <w:rFonts w:ascii="Times New Roman" w:hAnsi="Times New Roman" w:cs="Times New Roman"/>
          <w:sz w:val="28"/>
          <w:szCs w:val="28"/>
        </w:rPr>
      </w:pPr>
    </w:p>
    <w:p w:rsidR="00675A2F" w:rsidRPr="00C11C59" w:rsidRDefault="00675A2F" w:rsidP="00163B9A">
      <w:pPr>
        <w:rPr>
          <w:rFonts w:ascii="Times New Roman" w:hAnsi="Times New Roman" w:cs="Times New Roman"/>
          <w:sz w:val="28"/>
          <w:szCs w:val="28"/>
        </w:rPr>
      </w:pPr>
      <w:r w:rsidRPr="00DB0F88">
        <w:rPr>
          <w:rFonts w:ascii="Times New Roman" w:hAnsi="Times New Roman" w:cs="Times New Roman"/>
          <w:noProof/>
          <w:sz w:val="28"/>
          <w:szCs w:val="28"/>
        </w:rPr>
        <w:pict>
          <v:shape id="Рисунок 2" o:spid="_x0000_i1026" type="#_x0000_t75" style="width:198.75pt;height:68.25pt;visibility:visible">
            <v:imagedata r:id="rId26" o:title=""/>
          </v:shape>
        </w:pict>
      </w:r>
      <w:r w:rsidRPr="00C11C59">
        <w:rPr>
          <w:rFonts w:ascii="Times New Roman" w:hAnsi="Times New Roman" w:cs="Times New Roman"/>
          <w:sz w:val="28"/>
          <w:szCs w:val="28"/>
        </w:rPr>
        <w:t>, где:</w:t>
      </w:r>
    </w:p>
    <w:p w:rsidR="00675A2F" w:rsidRPr="00C11C59" w:rsidRDefault="00675A2F" w:rsidP="00163B9A">
      <w:pPr>
        <w:rPr>
          <w:rFonts w:ascii="Times New Roman" w:hAnsi="Times New Roman" w:cs="Times New Roman"/>
          <w:sz w:val="28"/>
          <w:szCs w:val="28"/>
        </w:rPr>
      </w:pP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Е - эффективность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 (в процентах);</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Tf - фак</w:t>
      </w:r>
      <w:r>
        <w:rPr>
          <w:rFonts w:ascii="Times New Roman" w:hAnsi="Times New Roman" w:cs="Times New Roman"/>
          <w:sz w:val="28"/>
          <w:szCs w:val="28"/>
        </w:rPr>
        <w:t>тические показатели, достигнутые</w:t>
      </w:r>
      <w:r w:rsidRPr="00C11C59">
        <w:rPr>
          <w:rFonts w:ascii="Times New Roman" w:hAnsi="Times New Roman" w:cs="Times New Roman"/>
          <w:sz w:val="28"/>
          <w:szCs w:val="28"/>
        </w:rPr>
        <w:t xml:space="preserve"> в ходе реализации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программы;</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 xml:space="preserve">TN - нормативные показатели, утвержденные </w:t>
      </w:r>
      <w:r>
        <w:rPr>
          <w:rFonts w:ascii="Times New Roman" w:hAnsi="Times New Roman" w:cs="Times New Roman"/>
          <w:sz w:val="28"/>
          <w:szCs w:val="28"/>
        </w:rPr>
        <w:t>Муниципальной</w:t>
      </w:r>
      <w:r w:rsidRPr="00C11C59">
        <w:rPr>
          <w:rFonts w:ascii="Times New Roman" w:hAnsi="Times New Roman" w:cs="Times New Roman"/>
          <w:sz w:val="28"/>
          <w:szCs w:val="28"/>
        </w:rPr>
        <w:t xml:space="preserve"> программой;</w:t>
      </w:r>
    </w:p>
    <w:p w:rsidR="00675A2F" w:rsidRPr="00C11C59" w:rsidRDefault="00675A2F" w:rsidP="00163B9A">
      <w:pPr>
        <w:rPr>
          <w:rFonts w:ascii="Times New Roman" w:hAnsi="Times New Roman" w:cs="Times New Roman"/>
          <w:sz w:val="28"/>
          <w:szCs w:val="28"/>
        </w:rPr>
      </w:pPr>
      <w:r w:rsidRPr="00C11C59">
        <w:rPr>
          <w:rFonts w:ascii="Times New Roman" w:hAnsi="Times New Roman" w:cs="Times New Roman"/>
          <w:sz w:val="28"/>
          <w:szCs w:val="28"/>
        </w:rPr>
        <w:t>М - количество показателей.</w:t>
      </w:r>
    </w:p>
    <w:p w:rsidR="00675A2F" w:rsidRPr="00C11C59" w:rsidRDefault="00675A2F" w:rsidP="00163B9A">
      <w:pPr>
        <w:jc w:val="right"/>
        <w:rPr>
          <w:rStyle w:val="a3"/>
          <w:rFonts w:ascii="Times New Roman" w:hAnsi="Times New Roman" w:cs="Times New Roman"/>
          <w:bCs/>
          <w:color w:val="auto"/>
          <w:sz w:val="28"/>
          <w:szCs w:val="28"/>
        </w:rPr>
      </w:pPr>
    </w:p>
    <w:sectPr w:rsidR="00675A2F" w:rsidRPr="00C11C59" w:rsidSect="00274D0F">
      <w:headerReference w:type="default" r:id="rId27"/>
      <w:footerReference w:type="default" r:id="rId28"/>
      <w:pgSz w:w="11905" w:h="16837"/>
      <w:pgMar w:top="1134" w:right="800" w:bottom="1440"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A2F" w:rsidRDefault="00675A2F">
      <w:r>
        <w:separator/>
      </w:r>
    </w:p>
  </w:endnote>
  <w:endnote w:type="continuationSeparator" w:id="0">
    <w:p w:rsidR="00675A2F" w:rsidRDefault="0067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altName w:val="Times New Roman"/>
    <w:panose1 w:val="02020603050405020304"/>
    <w:charset w:val="CC"/>
    <w:family w:val="roman"/>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A2F" w:rsidRDefault="00675A2F"/>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138"/>
      <w:gridCol w:w="3133"/>
      <w:gridCol w:w="3133"/>
    </w:tblGrid>
    <w:tr w:rsidR="00675A2F" w:rsidRPr="00382E2C" w:rsidTr="00246FE7">
      <w:tc>
        <w:tcPr>
          <w:tcW w:w="5083" w:type="dxa"/>
          <w:tcBorders>
            <w:top w:val="nil"/>
            <w:left w:val="nil"/>
            <w:bottom w:val="nil"/>
            <w:right w:val="nil"/>
          </w:tcBorders>
        </w:tcPr>
        <w:p w:rsidR="00675A2F" w:rsidRPr="00382E2C" w:rsidRDefault="00675A2F">
          <w:pPr>
            <w:ind w:firstLine="0"/>
            <w:jc w:val="left"/>
            <w:rPr>
              <w:rFonts w:ascii="Times New Roman" w:hAnsi="Times New Roman" w:cs="Times New Roman"/>
              <w:sz w:val="20"/>
              <w:szCs w:val="20"/>
            </w:rPr>
          </w:pPr>
        </w:p>
      </w:tc>
      <w:tc>
        <w:tcPr>
          <w:tcW w:w="5077" w:type="dxa"/>
          <w:tcBorders>
            <w:top w:val="nil"/>
            <w:left w:val="nil"/>
            <w:bottom w:val="nil"/>
            <w:right w:val="nil"/>
          </w:tcBorders>
        </w:tcPr>
        <w:p w:rsidR="00675A2F" w:rsidRPr="00382E2C" w:rsidRDefault="00675A2F">
          <w:pPr>
            <w:ind w:firstLine="0"/>
            <w:jc w:val="center"/>
            <w:rPr>
              <w:rFonts w:ascii="Times New Roman" w:hAnsi="Times New Roman" w:cs="Times New Roman"/>
              <w:sz w:val="20"/>
              <w:szCs w:val="20"/>
            </w:rPr>
          </w:pPr>
        </w:p>
      </w:tc>
      <w:tc>
        <w:tcPr>
          <w:tcW w:w="5077" w:type="dxa"/>
          <w:tcBorders>
            <w:top w:val="nil"/>
            <w:left w:val="nil"/>
            <w:bottom w:val="nil"/>
            <w:right w:val="nil"/>
          </w:tcBorders>
        </w:tcPr>
        <w:p w:rsidR="00675A2F" w:rsidRPr="00382E2C" w:rsidRDefault="00675A2F">
          <w:pPr>
            <w:ind w:firstLine="0"/>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A2F" w:rsidRDefault="00675A2F">
      <w:r>
        <w:separator/>
      </w:r>
    </w:p>
  </w:footnote>
  <w:footnote w:type="continuationSeparator" w:id="0">
    <w:p w:rsidR="00675A2F" w:rsidRDefault="0067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A2F" w:rsidRDefault="00675A2F">
    <w:pPr>
      <w:pStyle w:val="af"/>
      <w:jc w:val="right"/>
    </w:pPr>
    <w:r>
      <w:fldChar w:fldCharType="begin"/>
    </w:r>
    <w:r>
      <w:instrText xml:space="preserve"> PAGE   \* MERGEFORMAT </w:instrText>
    </w:r>
    <w:r>
      <w:fldChar w:fldCharType="separate"/>
    </w:r>
    <w:r>
      <w:rPr>
        <w:noProof/>
      </w:rPr>
      <w:t>23</w:t>
    </w:r>
    <w:r>
      <w:fldChar w:fldCharType="end"/>
    </w:r>
  </w:p>
  <w:p w:rsidR="00675A2F" w:rsidRPr="00246FE7" w:rsidRDefault="00675A2F" w:rsidP="00246FE7">
    <w:pPr>
      <w:pStyle w:val="af"/>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73326"/>
    <w:multiLevelType w:val="hybridMultilevel"/>
    <w:tmpl w:val="EDEE7954"/>
    <w:lvl w:ilvl="0" w:tplc="BC2444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49DC"/>
    <w:rsid w:val="0002002D"/>
    <w:rsid w:val="00021BC5"/>
    <w:rsid w:val="000264B1"/>
    <w:rsid w:val="0004473A"/>
    <w:rsid w:val="0004685D"/>
    <w:rsid w:val="00055602"/>
    <w:rsid w:val="00073641"/>
    <w:rsid w:val="00074D11"/>
    <w:rsid w:val="00081DF1"/>
    <w:rsid w:val="00082F93"/>
    <w:rsid w:val="0009069C"/>
    <w:rsid w:val="00091E8C"/>
    <w:rsid w:val="00092E20"/>
    <w:rsid w:val="000B07F8"/>
    <w:rsid w:val="000B1DF8"/>
    <w:rsid w:val="000B4178"/>
    <w:rsid w:val="000E452C"/>
    <w:rsid w:val="000E761C"/>
    <w:rsid w:val="000F2E98"/>
    <w:rsid w:val="000F3953"/>
    <w:rsid w:val="00107412"/>
    <w:rsid w:val="0011386B"/>
    <w:rsid w:val="00113ECC"/>
    <w:rsid w:val="0011576D"/>
    <w:rsid w:val="00133C11"/>
    <w:rsid w:val="001452DD"/>
    <w:rsid w:val="0014665B"/>
    <w:rsid w:val="00147E13"/>
    <w:rsid w:val="00150745"/>
    <w:rsid w:val="00151AA4"/>
    <w:rsid w:val="00151D09"/>
    <w:rsid w:val="00153615"/>
    <w:rsid w:val="00154B28"/>
    <w:rsid w:val="001560CD"/>
    <w:rsid w:val="00163B9A"/>
    <w:rsid w:val="00171AB4"/>
    <w:rsid w:val="00171BB6"/>
    <w:rsid w:val="00172EE6"/>
    <w:rsid w:val="00176BCF"/>
    <w:rsid w:val="0017770E"/>
    <w:rsid w:val="00181A55"/>
    <w:rsid w:val="00185F3A"/>
    <w:rsid w:val="001933D7"/>
    <w:rsid w:val="001B0921"/>
    <w:rsid w:val="001C294A"/>
    <w:rsid w:val="001C52DF"/>
    <w:rsid w:val="001D05E1"/>
    <w:rsid w:val="001D4D49"/>
    <w:rsid w:val="001D5E74"/>
    <w:rsid w:val="001E3194"/>
    <w:rsid w:val="001E3F6E"/>
    <w:rsid w:val="001F4A8F"/>
    <w:rsid w:val="001F688C"/>
    <w:rsid w:val="00201E7C"/>
    <w:rsid w:val="002067E8"/>
    <w:rsid w:val="00207EDD"/>
    <w:rsid w:val="00212A55"/>
    <w:rsid w:val="0022110A"/>
    <w:rsid w:val="00225E76"/>
    <w:rsid w:val="00226197"/>
    <w:rsid w:val="00226962"/>
    <w:rsid w:val="00231761"/>
    <w:rsid w:val="00246B2A"/>
    <w:rsid w:val="00246FE7"/>
    <w:rsid w:val="002515A5"/>
    <w:rsid w:val="00260DF8"/>
    <w:rsid w:val="00263859"/>
    <w:rsid w:val="00270EAC"/>
    <w:rsid w:val="00274D0F"/>
    <w:rsid w:val="00280DB2"/>
    <w:rsid w:val="00281CC0"/>
    <w:rsid w:val="002838C0"/>
    <w:rsid w:val="00296F94"/>
    <w:rsid w:val="002B3559"/>
    <w:rsid w:val="002B5ED3"/>
    <w:rsid w:val="002D6B80"/>
    <w:rsid w:val="002E017C"/>
    <w:rsid w:val="00300393"/>
    <w:rsid w:val="003059D9"/>
    <w:rsid w:val="003116A5"/>
    <w:rsid w:val="0031375C"/>
    <w:rsid w:val="00320849"/>
    <w:rsid w:val="00325571"/>
    <w:rsid w:val="00325658"/>
    <w:rsid w:val="00326BA6"/>
    <w:rsid w:val="00327961"/>
    <w:rsid w:val="00327BB1"/>
    <w:rsid w:val="00346D8D"/>
    <w:rsid w:val="00346F0C"/>
    <w:rsid w:val="00351F35"/>
    <w:rsid w:val="00353007"/>
    <w:rsid w:val="00354036"/>
    <w:rsid w:val="003552F9"/>
    <w:rsid w:val="00356FCF"/>
    <w:rsid w:val="00364C8D"/>
    <w:rsid w:val="00381BE1"/>
    <w:rsid w:val="00382E2C"/>
    <w:rsid w:val="00385C3D"/>
    <w:rsid w:val="00394F83"/>
    <w:rsid w:val="003A4682"/>
    <w:rsid w:val="003B7EF3"/>
    <w:rsid w:val="003C25EA"/>
    <w:rsid w:val="003D6341"/>
    <w:rsid w:val="003E1046"/>
    <w:rsid w:val="003E72B9"/>
    <w:rsid w:val="003F106A"/>
    <w:rsid w:val="003F2EF3"/>
    <w:rsid w:val="00420D85"/>
    <w:rsid w:val="004229DE"/>
    <w:rsid w:val="0043131A"/>
    <w:rsid w:val="00432AEF"/>
    <w:rsid w:val="00441E07"/>
    <w:rsid w:val="004430B4"/>
    <w:rsid w:val="004523F1"/>
    <w:rsid w:val="0045555A"/>
    <w:rsid w:val="00460812"/>
    <w:rsid w:val="0046343A"/>
    <w:rsid w:val="00481136"/>
    <w:rsid w:val="00483A91"/>
    <w:rsid w:val="00484282"/>
    <w:rsid w:val="004A14B9"/>
    <w:rsid w:val="004A38D2"/>
    <w:rsid w:val="004A4296"/>
    <w:rsid w:val="004B2205"/>
    <w:rsid w:val="004C2333"/>
    <w:rsid w:val="004C5881"/>
    <w:rsid w:val="004C6705"/>
    <w:rsid w:val="004C6EB1"/>
    <w:rsid w:val="004D7C4E"/>
    <w:rsid w:val="004F45D8"/>
    <w:rsid w:val="00500511"/>
    <w:rsid w:val="005032F5"/>
    <w:rsid w:val="00506DAE"/>
    <w:rsid w:val="00516D6C"/>
    <w:rsid w:val="00531CC1"/>
    <w:rsid w:val="00540B39"/>
    <w:rsid w:val="00543635"/>
    <w:rsid w:val="0054376B"/>
    <w:rsid w:val="00545923"/>
    <w:rsid w:val="00550A55"/>
    <w:rsid w:val="005512DC"/>
    <w:rsid w:val="00563DAE"/>
    <w:rsid w:val="00567E7D"/>
    <w:rsid w:val="00574502"/>
    <w:rsid w:val="005A344A"/>
    <w:rsid w:val="005A3F4B"/>
    <w:rsid w:val="005A3FCB"/>
    <w:rsid w:val="005C0CCF"/>
    <w:rsid w:val="005C35E1"/>
    <w:rsid w:val="005C3E68"/>
    <w:rsid w:val="005C6D3F"/>
    <w:rsid w:val="005C7A9F"/>
    <w:rsid w:val="005D0251"/>
    <w:rsid w:val="005E0740"/>
    <w:rsid w:val="005F37FF"/>
    <w:rsid w:val="006053EC"/>
    <w:rsid w:val="00610666"/>
    <w:rsid w:val="00610A89"/>
    <w:rsid w:val="00611AC4"/>
    <w:rsid w:val="006125CB"/>
    <w:rsid w:val="00615F51"/>
    <w:rsid w:val="006160F8"/>
    <w:rsid w:val="00625EA7"/>
    <w:rsid w:val="006341B7"/>
    <w:rsid w:val="006349DC"/>
    <w:rsid w:val="0065695F"/>
    <w:rsid w:val="00666C5D"/>
    <w:rsid w:val="006701BC"/>
    <w:rsid w:val="006716D7"/>
    <w:rsid w:val="00673418"/>
    <w:rsid w:val="00675A2F"/>
    <w:rsid w:val="006822C5"/>
    <w:rsid w:val="0068480F"/>
    <w:rsid w:val="00685BF7"/>
    <w:rsid w:val="006A62B7"/>
    <w:rsid w:val="006D259D"/>
    <w:rsid w:val="006F0961"/>
    <w:rsid w:val="006F0A83"/>
    <w:rsid w:val="006F2A58"/>
    <w:rsid w:val="006F2BEA"/>
    <w:rsid w:val="0070379E"/>
    <w:rsid w:val="00706F82"/>
    <w:rsid w:val="00707EFA"/>
    <w:rsid w:val="00721F1E"/>
    <w:rsid w:val="007220F9"/>
    <w:rsid w:val="007255E0"/>
    <w:rsid w:val="00736874"/>
    <w:rsid w:val="00753EEB"/>
    <w:rsid w:val="00760800"/>
    <w:rsid w:val="00763ADC"/>
    <w:rsid w:val="00763B85"/>
    <w:rsid w:val="00767711"/>
    <w:rsid w:val="007816AF"/>
    <w:rsid w:val="00782567"/>
    <w:rsid w:val="0079742B"/>
    <w:rsid w:val="007C73FA"/>
    <w:rsid w:val="007D17F5"/>
    <w:rsid w:val="007D663F"/>
    <w:rsid w:val="00800104"/>
    <w:rsid w:val="00807FCC"/>
    <w:rsid w:val="00820EA8"/>
    <w:rsid w:val="00824B7F"/>
    <w:rsid w:val="00825EE1"/>
    <w:rsid w:val="00836F9A"/>
    <w:rsid w:val="00845814"/>
    <w:rsid w:val="00850A64"/>
    <w:rsid w:val="00872444"/>
    <w:rsid w:val="00872EE3"/>
    <w:rsid w:val="008A298D"/>
    <w:rsid w:val="008A5047"/>
    <w:rsid w:val="008B1B35"/>
    <w:rsid w:val="008B7822"/>
    <w:rsid w:val="008C0846"/>
    <w:rsid w:val="008C0ADC"/>
    <w:rsid w:val="008E1CEF"/>
    <w:rsid w:val="008E2CEA"/>
    <w:rsid w:val="008E4BF3"/>
    <w:rsid w:val="008E7A44"/>
    <w:rsid w:val="008F5CE6"/>
    <w:rsid w:val="00907933"/>
    <w:rsid w:val="0091266F"/>
    <w:rsid w:val="009150BB"/>
    <w:rsid w:val="009371D2"/>
    <w:rsid w:val="0094683B"/>
    <w:rsid w:val="0094762F"/>
    <w:rsid w:val="00947702"/>
    <w:rsid w:val="0095639B"/>
    <w:rsid w:val="009578DB"/>
    <w:rsid w:val="00966EDF"/>
    <w:rsid w:val="00971CA8"/>
    <w:rsid w:val="00971E86"/>
    <w:rsid w:val="0097387D"/>
    <w:rsid w:val="009859D9"/>
    <w:rsid w:val="00985C78"/>
    <w:rsid w:val="0098785B"/>
    <w:rsid w:val="00996CC6"/>
    <w:rsid w:val="009A1414"/>
    <w:rsid w:val="009B212F"/>
    <w:rsid w:val="009D0E34"/>
    <w:rsid w:val="009D35B2"/>
    <w:rsid w:val="009D5110"/>
    <w:rsid w:val="00A012C7"/>
    <w:rsid w:val="00A237BD"/>
    <w:rsid w:val="00A25F4D"/>
    <w:rsid w:val="00A32683"/>
    <w:rsid w:val="00A33853"/>
    <w:rsid w:val="00A44595"/>
    <w:rsid w:val="00A775B5"/>
    <w:rsid w:val="00A84B09"/>
    <w:rsid w:val="00A90BAE"/>
    <w:rsid w:val="00A932B3"/>
    <w:rsid w:val="00A9343F"/>
    <w:rsid w:val="00A951AA"/>
    <w:rsid w:val="00A97EB0"/>
    <w:rsid w:val="00AB15A0"/>
    <w:rsid w:val="00AB3C8E"/>
    <w:rsid w:val="00AC0CA7"/>
    <w:rsid w:val="00AD126F"/>
    <w:rsid w:val="00AD2054"/>
    <w:rsid w:val="00AE7335"/>
    <w:rsid w:val="00AF7F63"/>
    <w:rsid w:val="00B05D86"/>
    <w:rsid w:val="00B0630B"/>
    <w:rsid w:val="00B07D66"/>
    <w:rsid w:val="00B112B7"/>
    <w:rsid w:val="00B203D0"/>
    <w:rsid w:val="00B22FC6"/>
    <w:rsid w:val="00B2693D"/>
    <w:rsid w:val="00B26CB1"/>
    <w:rsid w:val="00B417CA"/>
    <w:rsid w:val="00B4680F"/>
    <w:rsid w:val="00B50684"/>
    <w:rsid w:val="00B53BB3"/>
    <w:rsid w:val="00B65084"/>
    <w:rsid w:val="00B809E5"/>
    <w:rsid w:val="00BA115A"/>
    <w:rsid w:val="00BB2538"/>
    <w:rsid w:val="00BC29DF"/>
    <w:rsid w:val="00BC3473"/>
    <w:rsid w:val="00BC5BFF"/>
    <w:rsid w:val="00BD23B5"/>
    <w:rsid w:val="00BD2AAD"/>
    <w:rsid w:val="00BE35E4"/>
    <w:rsid w:val="00BF2B33"/>
    <w:rsid w:val="00BF4B47"/>
    <w:rsid w:val="00BF7E26"/>
    <w:rsid w:val="00C00307"/>
    <w:rsid w:val="00C00C5F"/>
    <w:rsid w:val="00C06037"/>
    <w:rsid w:val="00C11C59"/>
    <w:rsid w:val="00C15DAC"/>
    <w:rsid w:val="00C17A8B"/>
    <w:rsid w:val="00C24752"/>
    <w:rsid w:val="00C24A90"/>
    <w:rsid w:val="00C2639A"/>
    <w:rsid w:val="00C33EA6"/>
    <w:rsid w:val="00C41A5C"/>
    <w:rsid w:val="00C54EBE"/>
    <w:rsid w:val="00C614E9"/>
    <w:rsid w:val="00C65BAB"/>
    <w:rsid w:val="00C70E1A"/>
    <w:rsid w:val="00C71E5F"/>
    <w:rsid w:val="00C757DA"/>
    <w:rsid w:val="00C760B5"/>
    <w:rsid w:val="00C77307"/>
    <w:rsid w:val="00C809D5"/>
    <w:rsid w:val="00C80FA4"/>
    <w:rsid w:val="00CC0A00"/>
    <w:rsid w:val="00CE032C"/>
    <w:rsid w:val="00CE4BBA"/>
    <w:rsid w:val="00CF05DC"/>
    <w:rsid w:val="00CF1505"/>
    <w:rsid w:val="00D04D4E"/>
    <w:rsid w:val="00D05417"/>
    <w:rsid w:val="00D06C80"/>
    <w:rsid w:val="00D17BC4"/>
    <w:rsid w:val="00D2346A"/>
    <w:rsid w:val="00D23F7B"/>
    <w:rsid w:val="00D4789E"/>
    <w:rsid w:val="00D478AB"/>
    <w:rsid w:val="00D6525D"/>
    <w:rsid w:val="00D74733"/>
    <w:rsid w:val="00D869BB"/>
    <w:rsid w:val="00D872F6"/>
    <w:rsid w:val="00D90972"/>
    <w:rsid w:val="00D91591"/>
    <w:rsid w:val="00D94BE3"/>
    <w:rsid w:val="00DA3237"/>
    <w:rsid w:val="00DA35AB"/>
    <w:rsid w:val="00DA35F8"/>
    <w:rsid w:val="00DB0DAA"/>
    <w:rsid w:val="00DB0F88"/>
    <w:rsid w:val="00DB26AB"/>
    <w:rsid w:val="00DB673A"/>
    <w:rsid w:val="00DB7452"/>
    <w:rsid w:val="00DC33ED"/>
    <w:rsid w:val="00DC6403"/>
    <w:rsid w:val="00DC6C1D"/>
    <w:rsid w:val="00DD4DFD"/>
    <w:rsid w:val="00DE0B84"/>
    <w:rsid w:val="00DE2A6A"/>
    <w:rsid w:val="00DF2052"/>
    <w:rsid w:val="00E015EF"/>
    <w:rsid w:val="00E059ED"/>
    <w:rsid w:val="00E100A4"/>
    <w:rsid w:val="00E1347A"/>
    <w:rsid w:val="00E13F27"/>
    <w:rsid w:val="00E1601B"/>
    <w:rsid w:val="00E23CB0"/>
    <w:rsid w:val="00E40788"/>
    <w:rsid w:val="00E42AF8"/>
    <w:rsid w:val="00E526FA"/>
    <w:rsid w:val="00E545E2"/>
    <w:rsid w:val="00E57AB7"/>
    <w:rsid w:val="00E60013"/>
    <w:rsid w:val="00E7156A"/>
    <w:rsid w:val="00E77964"/>
    <w:rsid w:val="00E84056"/>
    <w:rsid w:val="00E968E8"/>
    <w:rsid w:val="00EA0B01"/>
    <w:rsid w:val="00EA31D9"/>
    <w:rsid w:val="00EA6A15"/>
    <w:rsid w:val="00EB55C1"/>
    <w:rsid w:val="00EB68D1"/>
    <w:rsid w:val="00EB76EC"/>
    <w:rsid w:val="00EC1E33"/>
    <w:rsid w:val="00EC2C07"/>
    <w:rsid w:val="00EC431D"/>
    <w:rsid w:val="00EC4E67"/>
    <w:rsid w:val="00EE28C6"/>
    <w:rsid w:val="00EE6EB4"/>
    <w:rsid w:val="00EF1A50"/>
    <w:rsid w:val="00EF1BFD"/>
    <w:rsid w:val="00EF529A"/>
    <w:rsid w:val="00F1502C"/>
    <w:rsid w:val="00F22B1C"/>
    <w:rsid w:val="00F416D0"/>
    <w:rsid w:val="00F4410A"/>
    <w:rsid w:val="00F4789C"/>
    <w:rsid w:val="00F50DD2"/>
    <w:rsid w:val="00F5673D"/>
    <w:rsid w:val="00F57621"/>
    <w:rsid w:val="00F63508"/>
    <w:rsid w:val="00F6772B"/>
    <w:rsid w:val="00F74963"/>
    <w:rsid w:val="00F8502C"/>
    <w:rsid w:val="00F902E7"/>
    <w:rsid w:val="00F96C36"/>
    <w:rsid w:val="00FB28D0"/>
    <w:rsid w:val="00FC65F2"/>
    <w:rsid w:val="00FD3A68"/>
    <w:rsid w:val="00FE10CA"/>
    <w:rsid w:val="00FE2179"/>
    <w:rsid w:val="00FE48E0"/>
    <w:rsid w:val="00FF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51F21A6F-B539-409C-A081-485A3B24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45"/>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150745"/>
    <w:pPr>
      <w:spacing w:before="108" w:after="108"/>
      <w:ind w:firstLine="0"/>
      <w:jc w:val="center"/>
      <w:outlineLvl w:val="0"/>
    </w:pPr>
    <w:rPr>
      <w:b/>
      <w:bCs/>
      <w:color w:val="26282F"/>
    </w:rPr>
  </w:style>
  <w:style w:type="paragraph" w:styleId="9">
    <w:name w:val="heading 9"/>
    <w:basedOn w:val="a"/>
    <w:next w:val="a"/>
    <w:link w:val="90"/>
    <w:uiPriority w:val="99"/>
    <w:qFormat/>
    <w:rsid w:val="005C0CCF"/>
    <w:pPr>
      <w:keepNext/>
      <w:keepLines/>
      <w:spacing w:before="200"/>
      <w:outlineLvl w:val="8"/>
    </w:pPr>
    <w:rPr>
      <w:rFonts w:ascii="Cambria" w:hAnsi="Cambria" w:cs="Times New Roman"/>
      <w:i/>
      <w:iCs/>
      <w:color w:val="404040"/>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50745"/>
    <w:rPr>
      <w:rFonts w:ascii="Cambria" w:hAnsi="Cambria"/>
      <w:b/>
      <w:kern w:val="32"/>
      <w:sz w:val="32"/>
    </w:rPr>
  </w:style>
  <w:style w:type="character" w:customStyle="1" w:styleId="90">
    <w:name w:val="Заголовок 9 Знак"/>
    <w:basedOn w:val="a0"/>
    <w:link w:val="9"/>
    <w:uiPriority w:val="99"/>
    <w:locked/>
    <w:rsid w:val="005C0CCF"/>
    <w:rPr>
      <w:rFonts w:ascii="Cambria" w:hAnsi="Cambria"/>
      <w:i/>
      <w:color w:val="404040"/>
      <w:sz w:val="20"/>
    </w:rPr>
  </w:style>
  <w:style w:type="character" w:customStyle="1" w:styleId="a3">
    <w:name w:val="Цветовое выделение"/>
    <w:uiPriority w:val="99"/>
    <w:rsid w:val="00150745"/>
    <w:rPr>
      <w:b/>
      <w:color w:val="26282F"/>
    </w:rPr>
  </w:style>
  <w:style w:type="character" w:customStyle="1" w:styleId="a4">
    <w:name w:val="Гипертекстовая ссылка"/>
    <w:uiPriority w:val="99"/>
    <w:rsid w:val="00150745"/>
    <w:rPr>
      <w:b/>
      <w:color w:val="106BBE"/>
    </w:rPr>
  </w:style>
  <w:style w:type="paragraph" w:customStyle="1" w:styleId="a5">
    <w:name w:val="Текст (справка)"/>
    <w:basedOn w:val="a"/>
    <w:next w:val="a"/>
    <w:uiPriority w:val="99"/>
    <w:rsid w:val="00150745"/>
    <w:pPr>
      <w:ind w:left="170" w:right="170" w:firstLine="0"/>
      <w:jc w:val="left"/>
    </w:pPr>
  </w:style>
  <w:style w:type="paragraph" w:customStyle="1" w:styleId="a6">
    <w:name w:val="Комментарий"/>
    <w:basedOn w:val="a5"/>
    <w:next w:val="a"/>
    <w:uiPriority w:val="99"/>
    <w:rsid w:val="00150745"/>
    <w:pPr>
      <w:spacing w:before="75"/>
      <w:ind w:right="0"/>
      <w:jc w:val="both"/>
    </w:pPr>
    <w:rPr>
      <w:color w:val="353842"/>
      <w:shd w:val="clear" w:color="auto" w:fill="F0F0F0"/>
    </w:rPr>
  </w:style>
  <w:style w:type="paragraph" w:customStyle="1" w:styleId="a7">
    <w:name w:val="Информация о версии"/>
    <w:basedOn w:val="a6"/>
    <w:next w:val="a"/>
    <w:uiPriority w:val="99"/>
    <w:rsid w:val="00150745"/>
    <w:rPr>
      <w:i/>
      <w:iCs/>
    </w:rPr>
  </w:style>
  <w:style w:type="paragraph" w:customStyle="1" w:styleId="a8">
    <w:name w:val="Текст информации об изменениях"/>
    <w:basedOn w:val="a"/>
    <w:next w:val="a"/>
    <w:uiPriority w:val="99"/>
    <w:rsid w:val="00150745"/>
    <w:rPr>
      <w:color w:val="353842"/>
      <w:sz w:val="20"/>
      <w:szCs w:val="20"/>
    </w:rPr>
  </w:style>
  <w:style w:type="paragraph" w:customStyle="1" w:styleId="a9">
    <w:name w:val="Информация об изменениях"/>
    <w:basedOn w:val="a8"/>
    <w:next w:val="a"/>
    <w:uiPriority w:val="99"/>
    <w:rsid w:val="00150745"/>
    <w:pPr>
      <w:spacing w:before="180"/>
      <w:ind w:left="360" w:right="360" w:firstLine="0"/>
    </w:pPr>
    <w:rPr>
      <w:shd w:val="clear" w:color="auto" w:fill="EAEFED"/>
    </w:rPr>
  </w:style>
  <w:style w:type="paragraph" w:customStyle="1" w:styleId="aa">
    <w:name w:val="Нормальный (таблица)"/>
    <w:basedOn w:val="a"/>
    <w:next w:val="a"/>
    <w:uiPriority w:val="99"/>
    <w:rsid w:val="00150745"/>
    <w:pPr>
      <w:ind w:firstLine="0"/>
    </w:pPr>
  </w:style>
  <w:style w:type="paragraph" w:customStyle="1" w:styleId="ab">
    <w:name w:val="Таблицы (моноширинный)"/>
    <w:basedOn w:val="a"/>
    <w:next w:val="a"/>
    <w:uiPriority w:val="99"/>
    <w:rsid w:val="00150745"/>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150745"/>
    <w:rPr>
      <w:b/>
      <w:bCs/>
    </w:rPr>
  </w:style>
  <w:style w:type="paragraph" w:customStyle="1" w:styleId="ad">
    <w:name w:val="Прижатый влево"/>
    <w:basedOn w:val="a"/>
    <w:next w:val="a"/>
    <w:uiPriority w:val="99"/>
    <w:rsid w:val="00150745"/>
    <w:pPr>
      <w:ind w:firstLine="0"/>
      <w:jc w:val="left"/>
    </w:pPr>
  </w:style>
  <w:style w:type="character" w:customStyle="1" w:styleId="ae">
    <w:name w:val="Цветовое выделение для Текст"/>
    <w:uiPriority w:val="99"/>
    <w:rsid w:val="00150745"/>
    <w:rPr>
      <w:rFonts w:ascii="Times New Roman CYR" w:hAnsi="Times New Roman CYR"/>
    </w:rPr>
  </w:style>
  <w:style w:type="paragraph" w:styleId="af">
    <w:name w:val="header"/>
    <w:basedOn w:val="a"/>
    <w:link w:val="af0"/>
    <w:uiPriority w:val="99"/>
    <w:rsid w:val="00150745"/>
    <w:pPr>
      <w:tabs>
        <w:tab w:val="center" w:pos="4677"/>
        <w:tab w:val="right" w:pos="9355"/>
      </w:tabs>
    </w:pPr>
  </w:style>
  <w:style w:type="character" w:customStyle="1" w:styleId="af0">
    <w:name w:val="Верхний колонтитул Знак"/>
    <w:basedOn w:val="a0"/>
    <w:link w:val="af"/>
    <w:uiPriority w:val="99"/>
    <w:locked/>
    <w:rsid w:val="00150745"/>
    <w:rPr>
      <w:rFonts w:ascii="Times New Roman CYR" w:hAnsi="Times New Roman CYR"/>
      <w:sz w:val="24"/>
    </w:rPr>
  </w:style>
  <w:style w:type="paragraph" w:styleId="af1">
    <w:name w:val="footer"/>
    <w:basedOn w:val="a"/>
    <w:link w:val="af2"/>
    <w:uiPriority w:val="99"/>
    <w:semiHidden/>
    <w:rsid w:val="00150745"/>
    <w:pPr>
      <w:tabs>
        <w:tab w:val="center" w:pos="4677"/>
        <w:tab w:val="right" w:pos="9355"/>
      </w:tabs>
    </w:pPr>
  </w:style>
  <w:style w:type="character" w:customStyle="1" w:styleId="af2">
    <w:name w:val="Нижний колонтитул Знак"/>
    <w:basedOn w:val="a0"/>
    <w:link w:val="af1"/>
    <w:uiPriority w:val="99"/>
    <w:semiHidden/>
    <w:locked/>
    <w:rsid w:val="00150745"/>
    <w:rPr>
      <w:rFonts w:ascii="Times New Roman CYR" w:hAnsi="Times New Roman CYR"/>
      <w:sz w:val="24"/>
    </w:rPr>
  </w:style>
  <w:style w:type="paragraph" w:styleId="af3">
    <w:name w:val="Balloon Text"/>
    <w:basedOn w:val="a"/>
    <w:link w:val="af4"/>
    <w:uiPriority w:val="99"/>
    <w:semiHidden/>
    <w:rsid w:val="00246FE7"/>
    <w:rPr>
      <w:rFonts w:ascii="Tahoma" w:hAnsi="Tahoma" w:cs="Tahoma"/>
      <w:sz w:val="16"/>
      <w:szCs w:val="16"/>
    </w:rPr>
  </w:style>
  <w:style w:type="character" w:customStyle="1" w:styleId="af4">
    <w:name w:val="Текст выноски Знак"/>
    <w:basedOn w:val="a0"/>
    <w:link w:val="af3"/>
    <w:uiPriority w:val="99"/>
    <w:semiHidden/>
    <w:locked/>
    <w:rsid w:val="00246FE7"/>
    <w:rPr>
      <w:rFonts w:ascii="Tahoma" w:hAnsi="Tahoma"/>
      <w:sz w:val="16"/>
    </w:rPr>
  </w:style>
  <w:style w:type="character" w:styleId="af5">
    <w:name w:val="Hyperlink"/>
    <w:basedOn w:val="a0"/>
    <w:uiPriority w:val="99"/>
    <w:semiHidden/>
    <w:rsid w:val="0022110A"/>
    <w:rPr>
      <w:rFonts w:cs="Times New Roman"/>
      <w:color w:val="0000FF"/>
      <w:u w:val="single"/>
    </w:rPr>
  </w:style>
  <w:style w:type="paragraph" w:customStyle="1" w:styleId="s1">
    <w:name w:val="s_1"/>
    <w:basedOn w:val="a"/>
    <w:uiPriority w:val="99"/>
    <w:rsid w:val="0022110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uiPriority w:val="99"/>
    <w:rsid w:val="00B50684"/>
    <w:pPr>
      <w:widowControl w:val="0"/>
      <w:autoSpaceDE w:val="0"/>
      <w:autoSpaceDN w:val="0"/>
      <w:adjustRightInd w:val="0"/>
      <w:spacing w:after="0" w:line="240" w:lineRule="auto"/>
    </w:pPr>
    <w:rPr>
      <w:rFonts w:ascii="Times New Roman" w:hAnsi="Times New Roman"/>
      <w:sz w:val="24"/>
      <w:szCs w:val="24"/>
    </w:rPr>
  </w:style>
  <w:style w:type="paragraph" w:customStyle="1" w:styleId="empty">
    <w:name w:val="empty"/>
    <w:basedOn w:val="a"/>
    <w:uiPriority w:val="99"/>
    <w:rsid w:val="00073641"/>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3">
    <w:name w:val="s_3"/>
    <w:basedOn w:val="a"/>
    <w:uiPriority w:val="99"/>
    <w:rsid w:val="00073641"/>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6">
    <w:name w:val="List Paragraph"/>
    <w:basedOn w:val="a"/>
    <w:uiPriority w:val="99"/>
    <w:qFormat/>
    <w:rsid w:val="00353007"/>
    <w:pPr>
      <w:widowControl/>
      <w:autoSpaceDE/>
      <w:autoSpaceDN/>
      <w:adjustRightInd/>
      <w:spacing w:after="160" w:line="259" w:lineRule="auto"/>
      <w:ind w:left="720" w:firstLine="0"/>
      <w:contextualSpacing/>
      <w:jc w:val="left"/>
    </w:pPr>
    <w:rPr>
      <w:rFonts w:ascii="Calibri" w:hAnsi="Calibri" w:cs="Times New Roman"/>
      <w:sz w:val="22"/>
      <w:szCs w:val="22"/>
      <w:lang w:eastAsia="en-US"/>
    </w:rPr>
  </w:style>
  <w:style w:type="paragraph" w:customStyle="1" w:styleId="Style16">
    <w:name w:val="Style16"/>
    <w:basedOn w:val="a"/>
    <w:uiPriority w:val="99"/>
    <w:rsid w:val="005C6D3F"/>
    <w:pPr>
      <w:spacing w:line="279" w:lineRule="exact"/>
      <w:ind w:firstLine="0"/>
      <w:jc w:val="left"/>
    </w:pPr>
    <w:rPr>
      <w:rFonts w:ascii="Times New Roman" w:hAnsi="Times New Roman" w:cs="Times New Roman"/>
    </w:rPr>
  </w:style>
  <w:style w:type="character" w:customStyle="1" w:styleId="FontStyle28">
    <w:name w:val="Font Style28"/>
    <w:uiPriority w:val="99"/>
    <w:rsid w:val="005C6D3F"/>
    <w:rPr>
      <w:rFonts w:ascii="Times New Roman" w:hAnsi="Times New Roman"/>
      <w:i/>
      <w:sz w:val="24"/>
    </w:rPr>
  </w:style>
  <w:style w:type="paragraph" w:customStyle="1" w:styleId="Default">
    <w:name w:val="Default"/>
    <w:uiPriority w:val="99"/>
    <w:rsid w:val="00DB7452"/>
    <w:pPr>
      <w:autoSpaceDE w:val="0"/>
      <w:autoSpaceDN w:val="0"/>
      <w:adjustRightInd w:val="0"/>
      <w:spacing w:after="0" w:line="240" w:lineRule="auto"/>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045446">
      <w:marLeft w:val="0"/>
      <w:marRight w:val="0"/>
      <w:marTop w:val="0"/>
      <w:marBottom w:val="0"/>
      <w:divBdr>
        <w:top w:val="none" w:sz="0" w:space="0" w:color="auto"/>
        <w:left w:val="none" w:sz="0" w:space="0" w:color="auto"/>
        <w:bottom w:val="none" w:sz="0" w:space="0" w:color="auto"/>
        <w:right w:val="none" w:sz="0" w:space="0" w:color="auto"/>
      </w:divBdr>
      <w:divsChild>
        <w:div w:id="517045586">
          <w:marLeft w:val="0"/>
          <w:marRight w:val="0"/>
          <w:marTop w:val="0"/>
          <w:marBottom w:val="0"/>
          <w:divBdr>
            <w:top w:val="none" w:sz="0" w:space="0" w:color="auto"/>
            <w:left w:val="none" w:sz="0" w:space="0" w:color="auto"/>
            <w:bottom w:val="none" w:sz="0" w:space="0" w:color="auto"/>
            <w:right w:val="none" w:sz="0" w:space="0" w:color="auto"/>
          </w:divBdr>
          <w:divsChild>
            <w:div w:id="517045607">
              <w:marLeft w:val="0"/>
              <w:marRight w:val="0"/>
              <w:marTop w:val="0"/>
              <w:marBottom w:val="0"/>
              <w:divBdr>
                <w:top w:val="none" w:sz="0" w:space="0" w:color="auto"/>
                <w:left w:val="none" w:sz="0" w:space="0" w:color="auto"/>
                <w:bottom w:val="none" w:sz="0" w:space="0" w:color="auto"/>
                <w:right w:val="none" w:sz="0" w:space="0" w:color="auto"/>
              </w:divBdr>
              <w:divsChild>
                <w:div w:id="517045566">
                  <w:marLeft w:val="0"/>
                  <w:marRight w:val="0"/>
                  <w:marTop w:val="0"/>
                  <w:marBottom w:val="0"/>
                  <w:divBdr>
                    <w:top w:val="none" w:sz="0" w:space="0" w:color="auto"/>
                    <w:left w:val="none" w:sz="0" w:space="0" w:color="auto"/>
                    <w:bottom w:val="none" w:sz="0" w:space="0" w:color="auto"/>
                    <w:right w:val="none" w:sz="0" w:space="0" w:color="auto"/>
                  </w:divBdr>
                  <w:divsChild>
                    <w:div w:id="517045543">
                      <w:marLeft w:val="0"/>
                      <w:marRight w:val="0"/>
                      <w:marTop w:val="0"/>
                      <w:marBottom w:val="0"/>
                      <w:divBdr>
                        <w:top w:val="none" w:sz="0" w:space="0" w:color="auto"/>
                        <w:left w:val="none" w:sz="0" w:space="0" w:color="auto"/>
                        <w:bottom w:val="none" w:sz="0" w:space="0" w:color="auto"/>
                        <w:right w:val="none" w:sz="0" w:space="0" w:color="auto"/>
                      </w:divBdr>
                      <w:divsChild>
                        <w:div w:id="517045570">
                          <w:marLeft w:val="0"/>
                          <w:marRight w:val="0"/>
                          <w:marTop w:val="0"/>
                          <w:marBottom w:val="0"/>
                          <w:divBdr>
                            <w:top w:val="none" w:sz="0" w:space="0" w:color="auto"/>
                            <w:left w:val="none" w:sz="0" w:space="0" w:color="auto"/>
                            <w:bottom w:val="none" w:sz="0" w:space="0" w:color="auto"/>
                            <w:right w:val="none" w:sz="0" w:space="0" w:color="auto"/>
                          </w:divBdr>
                          <w:divsChild>
                            <w:div w:id="517045525">
                              <w:marLeft w:val="0"/>
                              <w:marRight w:val="0"/>
                              <w:marTop w:val="0"/>
                              <w:marBottom w:val="0"/>
                              <w:divBdr>
                                <w:top w:val="none" w:sz="0" w:space="0" w:color="auto"/>
                                <w:left w:val="none" w:sz="0" w:space="0" w:color="auto"/>
                                <w:bottom w:val="none" w:sz="0" w:space="0" w:color="auto"/>
                                <w:right w:val="none" w:sz="0" w:space="0" w:color="auto"/>
                              </w:divBdr>
                              <w:divsChild>
                                <w:div w:id="517045438">
                                  <w:marLeft w:val="0"/>
                                  <w:marRight w:val="0"/>
                                  <w:marTop w:val="0"/>
                                  <w:marBottom w:val="0"/>
                                  <w:divBdr>
                                    <w:top w:val="none" w:sz="0" w:space="0" w:color="auto"/>
                                    <w:left w:val="none" w:sz="0" w:space="0" w:color="auto"/>
                                    <w:bottom w:val="none" w:sz="0" w:space="0" w:color="auto"/>
                                    <w:right w:val="none" w:sz="0" w:space="0" w:color="auto"/>
                                  </w:divBdr>
                                  <w:divsChild>
                                    <w:div w:id="517045439">
                                      <w:marLeft w:val="0"/>
                                      <w:marRight w:val="0"/>
                                      <w:marTop w:val="0"/>
                                      <w:marBottom w:val="0"/>
                                      <w:divBdr>
                                        <w:top w:val="none" w:sz="0" w:space="0" w:color="auto"/>
                                        <w:left w:val="none" w:sz="0" w:space="0" w:color="auto"/>
                                        <w:bottom w:val="none" w:sz="0" w:space="0" w:color="auto"/>
                                        <w:right w:val="none" w:sz="0" w:space="0" w:color="auto"/>
                                      </w:divBdr>
                                      <w:divsChild>
                                        <w:div w:id="517045497">
                                          <w:marLeft w:val="0"/>
                                          <w:marRight w:val="0"/>
                                          <w:marTop w:val="0"/>
                                          <w:marBottom w:val="0"/>
                                          <w:divBdr>
                                            <w:top w:val="none" w:sz="0" w:space="0" w:color="auto"/>
                                            <w:left w:val="none" w:sz="0" w:space="0" w:color="auto"/>
                                            <w:bottom w:val="none" w:sz="0" w:space="0" w:color="auto"/>
                                            <w:right w:val="none" w:sz="0" w:space="0" w:color="auto"/>
                                          </w:divBdr>
                                          <w:divsChild>
                                            <w:div w:id="517045635">
                                              <w:marLeft w:val="0"/>
                                              <w:marRight w:val="0"/>
                                              <w:marTop w:val="0"/>
                                              <w:marBottom w:val="0"/>
                                              <w:divBdr>
                                                <w:top w:val="none" w:sz="0" w:space="0" w:color="auto"/>
                                                <w:left w:val="none" w:sz="0" w:space="0" w:color="auto"/>
                                                <w:bottom w:val="none" w:sz="0" w:space="0" w:color="auto"/>
                                                <w:right w:val="none" w:sz="0" w:space="0" w:color="auto"/>
                                              </w:divBdr>
                                              <w:divsChild>
                                                <w:div w:id="517045544">
                                                  <w:marLeft w:val="0"/>
                                                  <w:marRight w:val="0"/>
                                                  <w:marTop w:val="0"/>
                                                  <w:marBottom w:val="0"/>
                                                  <w:divBdr>
                                                    <w:top w:val="none" w:sz="0" w:space="0" w:color="auto"/>
                                                    <w:left w:val="none" w:sz="0" w:space="0" w:color="auto"/>
                                                    <w:bottom w:val="none" w:sz="0" w:space="0" w:color="auto"/>
                                                    <w:right w:val="none" w:sz="0" w:space="0" w:color="auto"/>
                                                  </w:divBdr>
                                                  <w:divsChild>
                                                    <w:div w:id="517045575">
                                                      <w:marLeft w:val="0"/>
                                                      <w:marRight w:val="0"/>
                                                      <w:marTop w:val="0"/>
                                                      <w:marBottom w:val="0"/>
                                                      <w:divBdr>
                                                        <w:top w:val="none" w:sz="0" w:space="0" w:color="auto"/>
                                                        <w:left w:val="none" w:sz="0" w:space="0" w:color="auto"/>
                                                        <w:bottom w:val="none" w:sz="0" w:space="0" w:color="auto"/>
                                                        <w:right w:val="none" w:sz="0" w:space="0" w:color="auto"/>
                                                      </w:divBdr>
                                                      <w:divsChild>
                                                        <w:div w:id="517045504">
                                                          <w:marLeft w:val="0"/>
                                                          <w:marRight w:val="0"/>
                                                          <w:marTop w:val="0"/>
                                                          <w:marBottom w:val="0"/>
                                                          <w:divBdr>
                                                            <w:top w:val="none" w:sz="0" w:space="0" w:color="auto"/>
                                                            <w:left w:val="none" w:sz="0" w:space="0" w:color="auto"/>
                                                            <w:bottom w:val="none" w:sz="0" w:space="0" w:color="auto"/>
                                                            <w:right w:val="none" w:sz="0" w:space="0" w:color="auto"/>
                                                          </w:divBdr>
                                                          <w:divsChild>
                                                            <w:div w:id="517045553">
                                                              <w:marLeft w:val="0"/>
                                                              <w:marRight w:val="0"/>
                                                              <w:marTop w:val="0"/>
                                                              <w:marBottom w:val="0"/>
                                                              <w:divBdr>
                                                                <w:top w:val="none" w:sz="0" w:space="0" w:color="auto"/>
                                                                <w:left w:val="none" w:sz="0" w:space="0" w:color="auto"/>
                                                                <w:bottom w:val="none" w:sz="0" w:space="0" w:color="auto"/>
                                                                <w:right w:val="none" w:sz="0" w:space="0" w:color="auto"/>
                                                              </w:divBdr>
                                                              <w:divsChild>
                                                                <w:div w:id="517045629">
                                                                  <w:marLeft w:val="0"/>
                                                                  <w:marRight w:val="0"/>
                                                                  <w:marTop w:val="0"/>
                                                                  <w:marBottom w:val="0"/>
                                                                  <w:divBdr>
                                                                    <w:top w:val="none" w:sz="0" w:space="0" w:color="auto"/>
                                                                    <w:left w:val="none" w:sz="0" w:space="0" w:color="auto"/>
                                                                    <w:bottom w:val="none" w:sz="0" w:space="0" w:color="auto"/>
                                                                    <w:right w:val="none" w:sz="0" w:space="0" w:color="auto"/>
                                                                  </w:divBdr>
                                                                  <w:divsChild>
                                                                    <w:div w:id="517045587">
                                                                      <w:marLeft w:val="0"/>
                                                                      <w:marRight w:val="0"/>
                                                                      <w:marTop w:val="0"/>
                                                                      <w:marBottom w:val="0"/>
                                                                      <w:divBdr>
                                                                        <w:top w:val="none" w:sz="0" w:space="0" w:color="auto"/>
                                                                        <w:left w:val="none" w:sz="0" w:space="0" w:color="auto"/>
                                                                        <w:bottom w:val="none" w:sz="0" w:space="0" w:color="auto"/>
                                                                        <w:right w:val="none" w:sz="0" w:space="0" w:color="auto"/>
                                                                      </w:divBdr>
                                                                      <w:divsChild>
                                                                        <w:div w:id="51704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460">
      <w:marLeft w:val="0"/>
      <w:marRight w:val="0"/>
      <w:marTop w:val="0"/>
      <w:marBottom w:val="0"/>
      <w:divBdr>
        <w:top w:val="none" w:sz="0" w:space="0" w:color="auto"/>
        <w:left w:val="none" w:sz="0" w:space="0" w:color="auto"/>
        <w:bottom w:val="none" w:sz="0" w:space="0" w:color="auto"/>
        <w:right w:val="none" w:sz="0" w:space="0" w:color="auto"/>
      </w:divBdr>
      <w:divsChild>
        <w:div w:id="517045478">
          <w:marLeft w:val="0"/>
          <w:marRight w:val="0"/>
          <w:marTop w:val="0"/>
          <w:marBottom w:val="0"/>
          <w:divBdr>
            <w:top w:val="none" w:sz="0" w:space="0" w:color="auto"/>
            <w:left w:val="none" w:sz="0" w:space="0" w:color="auto"/>
            <w:bottom w:val="none" w:sz="0" w:space="0" w:color="auto"/>
            <w:right w:val="none" w:sz="0" w:space="0" w:color="auto"/>
          </w:divBdr>
          <w:divsChild>
            <w:div w:id="517045552">
              <w:marLeft w:val="0"/>
              <w:marRight w:val="0"/>
              <w:marTop w:val="0"/>
              <w:marBottom w:val="0"/>
              <w:divBdr>
                <w:top w:val="none" w:sz="0" w:space="0" w:color="auto"/>
                <w:left w:val="none" w:sz="0" w:space="0" w:color="auto"/>
                <w:bottom w:val="none" w:sz="0" w:space="0" w:color="auto"/>
                <w:right w:val="none" w:sz="0" w:space="0" w:color="auto"/>
              </w:divBdr>
              <w:divsChild>
                <w:div w:id="517045479">
                  <w:marLeft w:val="0"/>
                  <w:marRight w:val="0"/>
                  <w:marTop w:val="0"/>
                  <w:marBottom w:val="0"/>
                  <w:divBdr>
                    <w:top w:val="none" w:sz="0" w:space="0" w:color="auto"/>
                    <w:left w:val="none" w:sz="0" w:space="0" w:color="auto"/>
                    <w:bottom w:val="none" w:sz="0" w:space="0" w:color="auto"/>
                    <w:right w:val="none" w:sz="0" w:space="0" w:color="auto"/>
                  </w:divBdr>
                  <w:divsChild>
                    <w:div w:id="517045576">
                      <w:marLeft w:val="0"/>
                      <w:marRight w:val="0"/>
                      <w:marTop w:val="0"/>
                      <w:marBottom w:val="0"/>
                      <w:divBdr>
                        <w:top w:val="none" w:sz="0" w:space="0" w:color="auto"/>
                        <w:left w:val="none" w:sz="0" w:space="0" w:color="auto"/>
                        <w:bottom w:val="none" w:sz="0" w:space="0" w:color="auto"/>
                        <w:right w:val="none" w:sz="0" w:space="0" w:color="auto"/>
                      </w:divBdr>
                      <w:divsChild>
                        <w:div w:id="517045602">
                          <w:marLeft w:val="0"/>
                          <w:marRight w:val="0"/>
                          <w:marTop w:val="0"/>
                          <w:marBottom w:val="0"/>
                          <w:divBdr>
                            <w:top w:val="none" w:sz="0" w:space="0" w:color="auto"/>
                            <w:left w:val="none" w:sz="0" w:space="0" w:color="auto"/>
                            <w:bottom w:val="none" w:sz="0" w:space="0" w:color="auto"/>
                            <w:right w:val="none" w:sz="0" w:space="0" w:color="auto"/>
                          </w:divBdr>
                          <w:divsChild>
                            <w:div w:id="517045486">
                              <w:marLeft w:val="0"/>
                              <w:marRight w:val="0"/>
                              <w:marTop w:val="0"/>
                              <w:marBottom w:val="0"/>
                              <w:divBdr>
                                <w:top w:val="none" w:sz="0" w:space="0" w:color="auto"/>
                                <w:left w:val="none" w:sz="0" w:space="0" w:color="auto"/>
                                <w:bottom w:val="none" w:sz="0" w:space="0" w:color="auto"/>
                                <w:right w:val="none" w:sz="0" w:space="0" w:color="auto"/>
                              </w:divBdr>
                              <w:divsChild>
                                <w:div w:id="517045480">
                                  <w:marLeft w:val="0"/>
                                  <w:marRight w:val="0"/>
                                  <w:marTop w:val="0"/>
                                  <w:marBottom w:val="0"/>
                                  <w:divBdr>
                                    <w:top w:val="none" w:sz="0" w:space="0" w:color="auto"/>
                                    <w:left w:val="none" w:sz="0" w:space="0" w:color="auto"/>
                                    <w:bottom w:val="none" w:sz="0" w:space="0" w:color="auto"/>
                                    <w:right w:val="none" w:sz="0" w:space="0" w:color="auto"/>
                                  </w:divBdr>
                                  <w:divsChild>
                                    <w:div w:id="517045458">
                                      <w:marLeft w:val="0"/>
                                      <w:marRight w:val="0"/>
                                      <w:marTop w:val="0"/>
                                      <w:marBottom w:val="0"/>
                                      <w:divBdr>
                                        <w:top w:val="none" w:sz="0" w:space="0" w:color="auto"/>
                                        <w:left w:val="none" w:sz="0" w:space="0" w:color="auto"/>
                                        <w:bottom w:val="none" w:sz="0" w:space="0" w:color="auto"/>
                                        <w:right w:val="none" w:sz="0" w:space="0" w:color="auto"/>
                                      </w:divBdr>
                                      <w:divsChild>
                                        <w:div w:id="517045513">
                                          <w:marLeft w:val="0"/>
                                          <w:marRight w:val="0"/>
                                          <w:marTop w:val="0"/>
                                          <w:marBottom w:val="0"/>
                                          <w:divBdr>
                                            <w:top w:val="none" w:sz="0" w:space="0" w:color="auto"/>
                                            <w:left w:val="none" w:sz="0" w:space="0" w:color="auto"/>
                                            <w:bottom w:val="none" w:sz="0" w:space="0" w:color="auto"/>
                                            <w:right w:val="none" w:sz="0" w:space="0" w:color="auto"/>
                                          </w:divBdr>
                                          <w:divsChild>
                                            <w:div w:id="517045483">
                                              <w:marLeft w:val="0"/>
                                              <w:marRight w:val="0"/>
                                              <w:marTop w:val="0"/>
                                              <w:marBottom w:val="0"/>
                                              <w:divBdr>
                                                <w:top w:val="none" w:sz="0" w:space="0" w:color="auto"/>
                                                <w:left w:val="none" w:sz="0" w:space="0" w:color="auto"/>
                                                <w:bottom w:val="none" w:sz="0" w:space="0" w:color="auto"/>
                                                <w:right w:val="none" w:sz="0" w:space="0" w:color="auto"/>
                                              </w:divBdr>
                                              <w:divsChild>
                                                <w:div w:id="517045502">
                                                  <w:marLeft w:val="0"/>
                                                  <w:marRight w:val="0"/>
                                                  <w:marTop w:val="0"/>
                                                  <w:marBottom w:val="0"/>
                                                  <w:divBdr>
                                                    <w:top w:val="none" w:sz="0" w:space="0" w:color="auto"/>
                                                    <w:left w:val="none" w:sz="0" w:space="0" w:color="auto"/>
                                                    <w:bottom w:val="none" w:sz="0" w:space="0" w:color="auto"/>
                                                    <w:right w:val="none" w:sz="0" w:space="0" w:color="auto"/>
                                                  </w:divBdr>
                                                  <w:divsChild>
                                                    <w:div w:id="517045615">
                                                      <w:marLeft w:val="0"/>
                                                      <w:marRight w:val="0"/>
                                                      <w:marTop w:val="0"/>
                                                      <w:marBottom w:val="0"/>
                                                      <w:divBdr>
                                                        <w:top w:val="none" w:sz="0" w:space="0" w:color="auto"/>
                                                        <w:left w:val="none" w:sz="0" w:space="0" w:color="auto"/>
                                                        <w:bottom w:val="none" w:sz="0" w:space="0" w:color="auto"/>
                                                        <w:right w:val="none" w:sz="0" w:space="0" w:color="auto"/>
                                                      </w:divBdr>
                                                      <w:divsChild>
                                                        <w:div w:id="517045616">
                                                          <w:marLeft w:val="0"/>
                                                          <w:marRight w:val="0"/>
                                                          <w:marTop w:val="0"/>
                                                          <w:marBottom w:val="0"/>
                                                          <w:divBdr>
                                                            <w:top w:val="none" w:sz="0" w:space="0" w:color="auto"/>
                                                            <w:left w:val="none" w:sz="0" w:space="0" w:color="auto"/>
                                                            <w:bottom w:val="none" w:sz="0" w:space="0" w:color="auto"/>
                                                            <w:right w:val="none" w:sz="0" w:space="0" w:color="auto"/>
                                                          </w:divBdr>
                                                          <w:divsChild>
                                                            <w:div w:id="517045625">
                                                              <w:marLeft w:val="0"/>
                                                              <w:marRight w:val="0"/>
                                                              <w:marTop w:val="0"/>
                                                              <w:marBottom w:val="0"/>
                                                              <w:divBdr>
                                                                <w:top w:val="none" w:sz="0" w:space="0" w:color="auto"/>
                                                                <w:left w:val="none" w:sz="0" w:space="0" w:color="auto"/>
                                                                <w:bottom w:val="none" w:sz="0" w:space="0" w:color="auto"/>
                                                                <w:right w:val="none" w:sz="0" w:space="0" w:color="auto"/>
                                                              </w:divBdr>
                                                              <w:divsChild>
                                                                <w:div w:id="517045496">
                                                                  <w:marLeft w:val="0"/>
                                                                  <w:marRight w:val="0"/>
                                                                  <w:marTop w:val="0"/>
                                                                  <w:marBottom w:val="0"/>
                                                                  <w:divBdr>
                                                                    <w:top w:val="none" w:sz="0" w:space="0" w:color="auto"/>
                                                                    <w:left w:val="none" w:sz="0" w:space="0" w:color="auto"/>
                                                                    <w:bottom w:val="none" w:sz="0" w:space="0" w:color="auto"/>
                                                                    <w:right w:val="none" w:sz="0" w:space="0" w:color="auto"/>
                                                                  </w:divBdr>
                                                                  <w:divsChild>
                                                                    <w:div w:id="517045550">
                                                                      <w:marLeft w:val="0"/>
                                                                      <w:marRight w:val="0"/>
                                                                      <w:marTop w:val="0"/>
                                                                      <w:marBottom w:val="0"/>
                                                                      <w:divBdr>
                                                                        <w:top w:val="none" w:sz="0" w:space="0" w:color="auto"/>
                                                                        <w:left w:val="none" w:sz="0" w:space="0" w:color="auto"/>
                                                                        <w:bottom w:val="none" w:sz="0" w:space="0" w:color="auto"/>
                                                                        <w:right w:val="none" w:sz="0" w:space="0" w:color="auto"/>
                                                                      </w:divBdr>
                                                                      <w:divsChild>
                                                                        <w:div w:id="51704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474">
      <w:marLeft w:val="0"/>
      <w:marRight w:val="0"/>
      <w:marTop w:val="0"/>
      <w:marBottom w:val="0"/>
      <w:divBdr>
        <w:top w:val="none" w:sz="0" w:space="0" w:color="auto"/>
        <w:left w:val="none" w:sz="0" w:space="0" w:color="auto"/>
        <w:bottom w:val="none" w:sz="0" w:space="0" w:color="auto"/>
        <w:right w:val="none" w:sz="0" w:space="0" w:color="auto"/>
      </w:divBdr>
      <w:divsChild>
        <w:div w:id="517045489">
          <w:marLeft w:val="0"/>
          <w:marRight w:val="0"/>
          <w:marTop w:val="0"/>
          <w:marBottom w:val="0"/>
          <w:divBdr>
            <w:top w:val="none" w:sz="0" w:space="0" w:color="auto"/>
            <w:left w:val="none" w:sz="0" w:space="0" w:color="auto"/>
            <w:bottom w:val="none" w:sz="0" w:space="0" w:color="auto"/>
            <w:right w:val="none" w:sz="0" w:space="0" w:color="auto"/>
          </w:divBdr>
          <w:divsChild>
            <w:div w:id="517045506">
              <w:marLeft w:val="0"/>
              <w:marRight w:val="0"/>
              <w:marTop w:val="0"/>
              <w:marBottom w:val="0"/>
              <w:divBdr>
                <w:top w:val="none" w:sz="0" w:space="0" w:color="auto"/>
                <w:left w:val="none" w:sz="0" w:space="0" w:color="auto"/>
                <w:bottom w:val="none" w:sz="0" w:space="0" w:color="auto"/>
                <w:right w:val="none" w:sz="0" w:space="0" w:color="auto"/>
              </w:divBdr>
              <w:divsChild>
                <w:div w:id="517045461">
                  <w:marLeft w:val="0"/>
                  <w:marRight w:val="0"/>
                  <w:marTop w:val="0"/>
                  <w:marBottom w:val="0"/>
                  <w:divBdr>
                    <w:top w:val="none" w:sz="0" w:space="0" w:color="auto"/>
                    <w:left w:val="none" w:sz="0" w:space="0" w:color="auto"/>
                    <w:bottom w:val="none" w:sz="0" w:space="0" w:color="auto"/>
                    <w:right w:val="none" w:sz="0" w:space="0" w:color="auto"/>
                  </w:divBdr>
                  <w:divsChild>
                    <w:div w:id="517045555">
                      <w:marLeft w:val="0"/>
                      <w:marRight w:val="0"/>
                      <w:marTop w:val="0"/>
                      <w:marBottom w:val="0"/>
                      <w:divBdr>
                        <w:top w:val="none" w:sz="0" w:space="0" w:color="auto"/>
                        <w:left w:val="none" w:sz="0" w:space="0" w:color="auto"/>
                        <w:bottom w:val="none" w:sz="0" w:space="0" w:color="auto"/>
                        <w:right w:val="none" w:sz="0" w:space="0" w:color="auto"/>
                      </w:divBdr>
                      <w:divsChild>
                        <w:div w:id="517045636">
                          <w:marLeft w:val="0"/>
                          <w:marRight w:val="0"/>
                          <w:marTop w:val="0"/>
                          <w:marBottom w:val="0"/>
                          <w:divBdr>
                            <w:top w:val="none" w:sz="0" w:space="0" w:color="auto"/>
                            <w:left w:val="none" w:sz="0" w:space="0" w:color="auto"/>
                            <w:bottom w:val="none" w:sz="0" w:space="0" w:color="auto"/>
                            <w:right w:val="none" w:sz="0" w:space="0" w:color="auto"/>
                          </w:divBdr>
                          <w:divsChild>
                            <w:div w:id="517045558">
                              <w:marLeft w:val="0"/>
                              <w:marRight w:val="0"/>
                              <w:marTop w:val="0"/>
                              <w:marBottom w:val="0"/>
                              <w:divBdr>
                                <w:top w:val="none" w:sz="0" w:space="0" w:color="auto"/>
                                <w:left w:val="none" w:sz="0" w:space="0" w:color="auto"/>
                                <w:bottom w:val="none" w:sz="0" w:space="0" w:color="auto"/>
                                <w:right w:val="none" w:sz="0" w:space="0" w:color="auto"/>
                              </w:divBdr>
                              <w:divsChild>
                                <w:div w:id="517045453">
                                  <w:marLeft w:val="0"/>
                                  <w:marRight w:val="0"/>
                                  <w:marTop w:val="0"/>
                                  <w:marBottom w:val="0"/>
                                  <w:divBdr>
                                    <w:top w:val="none" w:sz="0" w:space="0" w:color="auto"/>
                                    <w:left w:val="none" w:sz="0" w:space="0" w:color="auto"/>
                                    <w:bottom w:val="none" w:sz="0" w:space="0" w:color="auto"/>
                                    <w:right w:val="none" w:sz="0" w:space="0" w:color="auto"/>
                                  </w:divBdr>
                                  <w:divsChild>
                                    <w:div w:id="517045549">
                                      <w:marLeft w:val="0"/>
                                      <w:marRight w:val="0"/>
                                      <w:marTop w:val="0"/>
                                      <w:marBottom w:val="0"/>
                                      <w:divBdr>
                                        <w:top w:val="none" w:sz="0" w:space="0" w:color="auto"/>
                                        <w:left w:val="none" w:sz="0" w:space="0" w:color="auto"/>
                                        <w:bottom w:val="none" w:sz="0" w:space="0" w:color="auto"/>
                                        <w:right w:val="none" w:sz="0" w:space="0" w:color="auto"/>
                                      </w:divBdr>
                                      <w:divsChild>
                                        <w:div w:id="517045534">
                                          <w:marLeft w:val="0"/>
                                          <w:marRight w:val="0"/>
                                          <w:marTop w:val="0"/>
                                          <w:marBottom w:val="0"/>
                                          <w:divBdr>
                                            <w:top w:val="none" w:sz="0" w:space="0" w:color="auto"/>
                                            <w:left w:val="none" w:sz="0" w:space="0" w:color="auto"/>
                                            <w:bottom w:val="none" w:sz="0" w:space="0" w:color="auto"/>
                                            <w:right w:val="none" w:sz="0" w:space="0" w:color="auto"/>
                                          </w:divBdr>
                                          <w:divsChild>
                                            <w:div w:id="517045454">
                                              <w:marLeft w:val="0"/>
                                              <w:marRight w:val="0"/>
                                              <w:marTop w:val="0"/>
                                              <w:marBottom w:val="0"/>
                                              <w:divBdr>
                                                <w:top w:val="none" w:sz="0" w:space="0" w:color="auto"/>
                                                <w:left w:val="none" w:sz="0" w:space="0" w:color="auto"/>
                                                <w:bottom w:val="none" w:sz="0" w:space="0" w:color="auto"/>
                                                <w:right w:val="none" w:sz="0" w:space="0" w:color="auto"/>
                                              </w:divBdr>
                                              <w:divsChild>
                                                <w:div w:id="517045487">
                                                  <w:marLeft w:val="0"/>
                                                  <w:marRight w:val="0"/>
                                                  <w:marTop w:val="0"/>
                                                  <w:marBottom w:val="0"/>
                                                  <w:divBdr>
                                                    <w:top w:val="none" w:sz="0" w:space="0" w:color="auto"/>
                                                    <w:left w:val="none" w:sz="0" w:space="0" w:color="auto"/>
                                                    <w:bottom w:val="none" w:sz="0" w:space="0" w:color="auto"/>
                                                    <w:right w:val="none" w:sz="0" w:space="0" w:color="auto"/>
                                                  </w:divBdr>
                                                  <w:divsChild>
                                                    <w:div w:id="517045508">
                                                      <w:marLeft w:val="0"/>
                                                      <w:marRight w:val="0"/>
                                                      <w:marTop w:val="0"/>
                                                      <w:marBottom w:val="0"/>
                                                      <w:divBdr>
                                                        <w:top w:val="none" w:sz="0" w:space="0" w:color="auto"/>
                                                        <w:left w:val="none" w:sz="0" w:space="0" w:color="auto"/>
                                                        <w:bottom w:val="none" w:sz="0" w:space="0" w:color="auto"/>
                                                        <w:right w:val="none" w:sz="0" w:space="0" w:color="auto"/>
                                                      </w:divBdr>
                                                      <w:divsChild>
                                                        <w:div w:id="517045551">
                                                          <w:marLeft w:val="0"/>
                                                          <w:marRight w:val="0"/>
                                                          <w:marTop w:val="0"/>
                                                          <w:marBottom w:val="0"/>
                                                          <w:divBdr>
                                                            <w:top w:val="none" w:sz="0" w:space="0" w:color="auto"/>
                                                            <w:left w:val="none" w:sz="0" w:space="0" w:color="auto"/>
                                                            <w:bottom w:val="none" w:sz="0" w:space="0" w:color="auto"/>
                                                            <w:right w:val="none" w:sz="0" w:space="0" w:color="auto"/>
                                                          </w:divBdr>
                                                          <w:divsChild>
                                                            <w:div w:id="517045524">
                                                              <w:marLeft w:val="0"/>
                                                              <w:marRight w:val="0"/>
                                                              <w:marTop w:val="0"/>
                                                              <w:marBottom w:val="0"/>
                                                              <w:divBdr>
                                                                <w:top w:val="none" w:sz="0" w:space="0" w:color="auto"/>
                                                                <w:left w:val="none" w:sz="0" w:space="0" w:color="auto"/>
                                                                <w:bottom w:val="none" w:sz="0" w:space="0" w:color="auto"/>
                                                                <w:right w:val="none" w:sz="0" w:space="0" w:color="auto"/>
                                                              </w:divBdr>
                                                              <w:divsChild>
                                                                <w:div w:id="517045627">
                                                                  <w:marLeft w:val="0"/>
                                                                  <w:marRight w:val="0"/>
                                                                  <w:marTop w:val="0"/>
                                                                  <w:marBottom w:val="0"/>
                                                                  <w:divBdr>
                                                                    <w:top w:val="none" w:sz="0" w:space="0" w:color="auto"/>
                                                                    <w:left w:val="none" w:sz="0" w:space="0" w:color="auto"/>
                                                                    <w:bottom w:val="none" w:sz="0" w:space="0" w:color="auto"/>
                                                                    <w:right w:val="none" w:sz="0" w:space="0" w:color="auto"/>
                                                                  </w:divBdr>
                                                                  <w:divsChild>
                                                                    <w:div w:id="517045589">
                                                                      <w:marLeft w:val="0"/>
                                                                      <w:marRight w:val="0"/>
                                                                      <w:marTop w:val="0"/>
                                                                      <w:marBottom w:val="0"/>
                                                                      <w:divBdr>
                                                                        <w:top w:val="none" w:sz="0" w:space="0" w:color="auto"/>
                                                                        <w:left w:val="none" w:sz="0" w:space="0" w:color="auto"/>
                                                                        <w:bottom w:val="none" w:sz="0" w:space="0" w:color="auto"/>
                                                                        <w:right w:val="none" w:sz="0" w:space="0" w:color="auto"/>
                                                                      </w:divBdr>
                                                                      <w:divsChild>
                                                                        <w:div w:id="5170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494">
      <w:marLeft w:val="0"/>
      <w:marRight w:val="0"/>
      <w:marTop w:val="0"/>
      <w:marBottom w:val="0"/>
      <w:divBdr>
        <w:top w:val="none" w:sz="0" w:space="0" w:color="auto"/>
        <w:left w:val="none" w:sz="0" w:space="0" w:color="auto"/>
        <w:bottom w:val="none" w:sz="0" w:space="0" w:color="auto"/>
        <w:right w:val="none" w:sz="0" w:space="0" w:color="auto"/>
      </w:divBdr>
      <w:divsChild>
        <w:div w:id="517045442">
          <w:marLeft w:val="0"/>
          <w:marRight w:val="0"/>
          <w:marTop w:val="0"/>
          <w:marBottom w:val="0"/>
          <w:divBdr>
            <w:top w:val="none" w:sz="0" w:space="0" w:color="auto"/>
            <w:left w:val="none" w:sz="0" w:space="0" w:color="auto"/>
            <w:bottom w:val="none" w:sz="0" w:space="0" w:color="auto"/>
            <w:right w:val="none" w:sz="0" w:space="0" w:color="auto"/>
          </w:divBdr>
          <w:divsChild>
            <w:div w:id="517045526">
              <w:marLeft w:val="0"/>
              <w:marRight w:val="0"/>
              <w:marTop w:val="0"/>
              <w:marBottom w:val="0"/>
              <w:divBdr>
                <w:top w:val="none" w:sz="0" w:space="0" w:color="auto"/>
                <w:left w:val="none" w:sz="0" w:space="0" w:color="auto"/>
                <w:bottom w:val="none" w:sz="0" w:space="0" w:color="auto"/>
                <w:right w:val="none" w:sz="0" w:space="0" w:color="auto"/>
              </w:divBdr>
              <w:divsChild>
                <w:div w:id="517045452">
                  <w:marLeft w:val="0"/>
                  <w:marRight w:val="0"/>
                  <w:marTop w:val="0"/>
                  <w:marBottom w:val="0"/>
                  <w:divBdr>
                    <w:top w:val="none" w:sz="0" w:space="0" w:color="auto"/>
                    <w:left w:val="none" w:sz="0" w:space="0" w:color="auto"/>
                    <w:bottom w:val="none" w:sz="0" w:space="0" w:color="auto"/>
                    <w:right w:val="none" w:sz="0" w:space="0" w:color="auto"/>
                  </w:divBdr>
                  <w:divsChild>
                    <w:div w:id="517045612">
                      <w:marLeft w:val="0"/>
                      <w:marRight w:val="0"/>
                      <w:marTop w:val="0"/>
                      <w:marBottom w:val="0"/>
                      <w:divBdr>
                        <w:top w:val="none" w:sz="0" w:space="0" w:color="auto"/>
                        <w:left w:val="none" w:sz="0" w:space="0" w:color="auto"/>
                        <w:bottom w:val="none" w:sz="0" w:space="0" w:color="auto"/>
                        <w:right w:val="none" w:sz="0" w:space="0" w:color="auto"/>
                      </w:divBdr>
                      <w:divsChild>
                        <w:div w:id="517045542">
                          <w:marLeft w:val="0"/>
                          <w:marRight w:val="0"/>
                          <w:marTop w:val="0"/>
                          <w:marBottom w:val="0"/>
                          <w:divBdr>
                            <w:top w:val="none" w:sz="0" w:space="0" w:color="auto"/>
                            <w:left w:val="none" w:sz="0" w:space="0" w:color="auto"/>
                            <w:bottom w:val="none" w:sz="0" w:space="0" w:color="auto"/>
                            <w:right w:val="none" w:sz="0" w:space="0" w:color="auto"/>
                          </w:divBdr>
                          <w:divsChild>
                            <w:div w:id="517045546">
                              <w:marLeft w:val="0"/>
                              <w:marRight w:val="0"/>
                              <w:marTop w:val="0"/>
                              <w:marBottom w:val="0"/>
                              <w:divBdr>
                                <w:top w:val="none" w:sz="0" w:space="0" w:color="auto"/>
                                <w:left w:val="none" w:sz="0" w:space="0" w:color="auto"/>
                                <w:bottom w:val="none" w:sz="0" w:space="0" w:color="auto"/>
                                <w:right w:val="none" w:sz="0" w:space="0" w:color="auto"/>
                              </w:divBdr>
                              <w:divsChild>
                                <w:div w:id="517045639">
                                  <w:marLeft w:val="0"/>
                                  <w:marRight w:val="0"/>
                                  <w:marTop w:val="0"/>
                                  <w:marBottom w:val="0"/>
                                  <w:divBdr>
                                    <w:top w:val="none" w:sz="0" w:space="0" w:color="auto"/>
                                    <w:left w:val="none" w:sz="0" w:space="0" w:color="auto"/>
                                    <w:bottom w:val="none" w:sz="0" w:space="0" w:color="auto"/>
                                    <w:right w:val="none" w:sz="0" w:space="0" w:color="auto"/>
                                  </w:divBdr>
                                  <w:divsChild>
                                    <w:div w:id="517045618">
                                      <w:marLeft w:val="0"/>
                                      <w:marRight w:val="0"/>
                                      <w:marTop w:val="0"/>
                                      <w:marBottom w:val="0"/>
                                      <w:divBdr>
                                        <w:top w:val="none" w:sz="0" w:space="0" w:color="auto"/>
                                        <w:left w:val="none" w:sz="0" w:space="0" w:color="auto"/>
                                        <w:bottom w:val="none" w:sz="0" w:space="0" w:color="auto"/>
                                        <w:right w:val="none" w:sz="0" w:space="0" w:color="auto"/>
                                      </w:divBdr>
                                      <w:divsChild>
                                        <w:div w:id="517045523">
                                          <w:marLeft w:val="0"/>
                                          <w:marRight w:val="0"/>
                                          <w:marTop w:val="0"/>
                                          <w:marBottom w:val="0"/>
                                          <w:divBdr>
                                            <w:top w:val="none" w:sz="0" w:space="0" w:color="auto"/>
                                            <w:left w:val="none" w:sz="0" w:space="0" w:color="auto"/>
                                            <w:bottom w:val="none" w:sz="0" w:space="0" w:color="auto"/>
                                            <w:right w:val="none" w:sz="0" w:space="0" w:color="auto"/>
                                          </w:divBdr>
                                          <w:divsChild>
                                            <w:div w:id="517045514">
                                              <w:marLeft w:val="0"/>
                                              <w:marRight w:val="0"/>
                                              <w:marTop w:val="0"/>
                                              <w:marBottom w:val="0"/>
                                              <w:divBdr>
                                                <w:top w:val="none" w:sz="0" w:space="0" w:color="auto"/>
                                                <w:left w:val="none" w:sz="0" w:space="0" w:color="auto"/>
                                                <w:bottom w:val="none" w:sz="0" w:space="0" w:color="auto"/>
                                                <w:right w:val="none" w:sz="0" w:space="0" w:color="auto"/>
                                              </w:divBdr>
                                              <w:divsChild>
                                                <w:div w:id="517045603">
                                                  <w:marLeft w:val="0"/>
                                                  <w:marRight w:val="0"/>
                                                  <w:marTop w:val="0"/>
                                                  <w:marBottom w:val="0"/>
                                                  <w:divBdr>
                                                    <w:top w:val="none" w:sz="0" w:space="0" w:color="auto"/>
                                                    <w:left w:val="none" w:sz="0" w:space="0" w:color="auto"/>
                                                    <w:bottom w:val="none" w:sz="0" w:space="0" w:color="auto"/>
                                                    <w:right w:val="none" w:sz="0" w:space="0" w:color="auto"/>
                                                  </w:divBdr>
                                                  <w:divsChild>
                                                    <w:div w:id="517045562">
                                                      <w:marLeft w:val="0"/>
                                                      <w:marRight w:val="0"/>
                                                      <w:marTop w:val="0"/>
                                                      <w:marBottom w:val="0"/>
                                                      <w:divBdr>
                                                        <w:top w:val="none" w:sz="0" w:space="0" w:color="auto"/>
                                                        <w:left w:val="none" w:sz="0" w:space="0" w:color="auto"/>
                                                        <w:bottom w:val="none" w:sz="0" w:space="0" w:color="auto"/>
                                                        <w:right w:val="none" w:sz="0" w:space="0" w:color="auto"/>
                                                      </w:divBdr>
                                                      <w:divsChild>
                                                        <w:div w:id="517045573">
                                                          <w:marLeft w:val="0"/>
                                                          <w:marRight w:val="0"/>
                                                          <w:marTop w:val="0"/>
                                                          <w:marBottom w:val="0"/>
                                                          <w:divBdr>
                                                            <w:top w:val="none" w:sz="0" w:space="0" w:color="auto"/>
                                                            <w:left w:val="none" w:sz="0" w:space="0" w:color="auto"/>
                                                            <w:bottom w:val="none" w:sz="0" w:space="0" w:color="auto"/>
                                                            <w:right w:val="none" w:sz="0" w:space="0" w:color="auto"/>
                                                          </w:divBdr>
                                                          <w:divsChild>
                                                            <w:div w:id="517045608">
                                                              <w:marLeft w:val="0"/>
                                                              <w:marRight w:val="0"/>
                                                              <w:marTop w:val="0"/>
                                                              <w:marBottom w:val="0"/>
                                                              <w:divBdr>
                                                                <w:top w:val="none" w:sz="0" w:space="0" w:color="auto"/>
                                                                <w:left w:val="none" w:sz="0" w:space="0" w:color="auto"/>
                                                                <w:bottom w:val="none" w:sz="0" w:space="0" w:color="auto"/>
                                                                <w:right w:val="none" w:sz="0" w:space="0" w:color="auto"/>
                                                              </w:divBdr>
                                                              <w:divsChild>
                                                                <w:div w:id="517045517">
                                                                  <w:marLeft w:val="0"/>
                                                                  <w:marRight w:val="0"/>
                                                                  <w:marTop w:val="0"/>
                                                                  <w:marBottom w:val="0"/>
                                                                  <w:divBdr>
                                                                    <w:top w:val="none" w:sz="0" w:space="0" w:color="auto"/>
                                                                    <w:left w:val="none" w:sz="0" w:space="0" w:color="auto"/>
                                                                    <w:bottom w:val="none" w:sz="0" w:space="0" w:color="auto"/>
                                                                    <w:right w:val="none" w:sz="0" w:space="0" w:color="auto"/>
                                                                  </w:divBdr>
                                                                  <w:divsChild>
                                                                    <w:div w:id="517045634">
                                                                      <w:marLeft w:val="0"/>
                                                                      <w:marRight w:val="0"/>
                                                                      <w:marTop w:val="0"/>
                                                                      <w:marBottom w:val="0"/>
                                                                      <w:divBdr>
                                                                        <w:top w:val="none" w:sz="0" w:space="0" w:color="auto"/>
                                                                        <w:left w:val="none" w:sz="0" w:space="0" w:color="auto"/>
                                                                        <w:bottom w:val="none" w:sz="0" w:space="0" w:color="auto"/>
                                                                        <w:right w:val="none" w:sz="0" w:space="0" w:color="auto"/>
                                                                      </w:divBdr>
                                                                      <w:divsChild>
                                                                        <w:div w:id="517045594">
                                                                          <w:marLeft w:val="0"/>
                                                                          <w:marRight w:val="0"/>
                                                                          <w:marTop w:val="0"/>
                                                                          <w:marBottom w:val="0"/>
                                                                          <w:divBdr>
                                                                            <w:top w:val="none" w:sz="0" w:space="0" w:color="auto"/>
                                                                            <w:left w:val="none" w:sz="0" w:space="0" w:color="auto"/>
                                                                            <w:bottom w:val="none" w:sz="0" w:space="0" w:color="auto"/>
                                                                            <w:right w:val="none" w:sz="0" w:space="0" w:color="auto"/>
                                                                          </w:divBdr>
                                                                          <w:divsChild>
                                                                            <w:div w:id="517045541">
                                                                              <w:marLeft w:val="0"/>
                                                                              <w:marRight w:val="0"/>
                                                                              <w:marTop w:val="0"/>
                                                                              <w:marBottom w:val="0"/>
                                                                              <w:divBdr>
                                                                                <w:top w:val="none" w:sz="0" w:space="0" w:color="auto"/>
                                                                                <w:left w:val="none" w:sz="0" w:space="0" w:color="auto"/>
                                                                                <w:bottom w:val="none" w:sz="0" w:space="0" w:color="auto"/>
                                                                                <w:right w:val="none" w:sz="0" w:space="0" w:color="auto"/>
                                                                              </w:divBdr>
                                                                              <w:divsChild>
                                                                                <w:div w:id="51704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505">
      <w:marLeft w:val="0"/>
      <w:marRight w:val="0"/>
      <w:marTop w:val="0"/>
      <w:marBottom w:val="0"/>
      <w:divBdr>
        <w:top w:val="none" w:sz="0" w:space="0" w:color="auto"/>
        <w:left w:val="none" w:sz="0" w:space="0" w:color="auto"/>
        <w:bottom w:val="none" w:sz="0" w:space="0" w:color="auto"/>
        <w:right w:val="none" w:sz="0" w:space="0" w:color="auto"/>
      </w:divBdr>
      <w:divsChild>
        <w:div w:id="517045631">
          <w:marLeft w:val="0"/>
          <w:marRight w:val="0"/>
          <w:marTop w:val="0"/>
          <w:marBottom w:val="0"/>
          <w:divBdr>
            <w:top w:val="none" w:sz="0" w:space="0" w:color="auto"/>
            <w:left w:val="none" w:sz="0" w:space="0" w:color="auto"/>
            <w:bottom w:val="none" w:sz="0" w:space="0" w:color="auto"/>
            <w:right w:val="none" w:sz="0" w:space="0" w:color="auto"/>
          </w:divBdr>
          <w:divsChild>
            <w:div w:id="517045472">
              <w:marLeft w:val="0"/>
              <w:marRight w:val="0"/>
              <w:marTop w:val="0"/>
              <w:marBottom w:val="0"/>
              <w:divBdr>
                <w:top w:val="none" w:sz="0" w:space="0" w:color="auto"/>
                <w:left w:val="none" w:sz="0" w:space="0" w:color="auto"/>
                <w:bottom w:val="none" w:sz="0" w:space="0" w:color="auto"/>
                <w:right w:val="none" w:sz="0" w:space="0" w:color="auto"/>
              </w:divBdr>
              <w:divsChild>
                <w:div w:id="517045564">
                  <w:marLeft w:val="0"/>
                  <w:marRight w:val="0"/>
                  <w:marTop w:val="0"/>
                  <w:marBottom w:val="0"/>
                  <w:divBdr>
                    <w:top w:val="none" w:sz="0" w:space="0" w:color="auto"/>
                    <w:left w:val="none" w:sz="0" w:space="0" w:color="auto"/>
                    <w:bottom w:val="none" w:sz="0" w:space="0" w:color="auto"/>
                    <w:right w:val="none" w:sz="0" w:space="0" w:color="auto"/>
                  </w:divBdr>
                  <w:divsChild>
                    <w:div w:id="517045597">
                      <w:marLeft w:val="0"/>
                      <w:marRight w:val="0"/>
                      <w:marTop w:val="0"/>
                      <w:marBottom w:val="0"/>
                      <w:divBdr>
                        <w:top w:val="none" w:sz="0" w:space="0" w:color="auto"/>
                        <w:left w:val="none" w:sz="0" w:space="0" w:color="auto"/>
                        <w:bottom w:val="none" w:sz="0" w:space="0" w:color="auto"/>
                        <w:right w:val="none" w:sz="0" w:space="0" w:color="auto"/>
                      </w:divBdr>
                      <w:divsChild>
                        <w:div w:id="517045560">
                          <w:marLeft w:val="0"/>
                          <w:marRight w:val="0"/>
                          <w:marTop w:val="0"/>
                          <w:marBottom w:val="0"/>
                          <w:divBdr>
                            <w:top w:val="none" w:sz="0" w:space="0" w:color="auto"/>
                            <w:left w:val="none" w:sz="0" w:space="0" w:color="auto"/>
                            <w:bottom w:val="none" w:sz="0" w:space="0" w:color="auto"/>
                            <w:right w:val="none" w:sz="0" w:space="0" w:color="auto"/>
                          </w:divBdr>
                          <w:divsChild>
                            <w:div w:id="517045444">
                              <w:marLeft w:val="0"/>
                              <w:marRight w:val="0"/>
                              <w:marTop w:val="0"/>
                              <w:marBottom w:val="0"/>
                              <w:divBdr>
                                <w:top w:val="none" w:sz="0" w:space="0" w:color="auto"/>
                                <w:left w:val="none" w:sz="0" w:space="0" w:color="auto"/>
                                <w:bottom w:val="none" w:sz="0" w:space="0" w:color="auto"/>
                                <w:right w:val="none" w:sz="0" w:space="0" w:color="auto"/>
                              </w:divBdr>
                              <w:divsChild>
                                <w:div w:id="517045449">
                                  <w:marLeft w:val="0"/>
                                  <w:marRight w:val="0"/>
                                  <w:marTop w:val="0"/>
                                  <w:marBottom w:val="0"/>
                                  <w:divBdr>
                                    <w:top w:val="none" w:sz="0" w:space="0" w:color="auto"/>
                                    <w:left w:val="none" w:sz="0" w:space="0" w:color="auto"/>
                                    <w:bottom w:val="none" w:sz="0" w:space="0" w:color="auto"/>
                                    <w:right w:val="none" w:sz="0" w:space="0" w:color="auto"/>
                                  </w:divBdr>
                                  <w:divsChild>
                                    <w:div w:id="517045619">
                                      <w:marLeft w:val="0"/>
                                      <w:marRight w:val="0"/>
                                      <w:marTop w:val="0"/>
                                      <w:marBottom w:val="0"/>
                                      <w:divBdr>
                                        <w:top w:val="none" w:sz="0" w:space="0" w:color="auto"/>
                                        <w:left w:val="none" w:sz="0" w:space="0" w:color="auto"/>
                                        <w:bottom w:val="none" w:sz="0" w:space="0" w:color="auto"/>
                                        <w:right w:val="none" w:sz="0" w:space="0" w:color="auto"/>
                                      </w:divBdr>
                                      <w:divsChild>
                                        <w:div w:id="517045598">
                                          <w:marLeft w:val="0"/>
                                          <w:marRight w:val="0"/>
                                          <w:marTop w:val="0"/>
                                          <w:marBottom w:val="0"/>
                                          <w:divBdr>
                                            <w:top w:val="none" w:sz="0" w:space="0" w:color="auto"/>
                                            <w:left w:val="none" w:sz="0" w:space="0" w:color="auto"/>
                                            <w:bottom w:val="none" w:sz="0" w:space="0" w:color="auto"/>
                                            <w:right w:val="none" w:sz="0" w:space="0" w:color="auto"/>
                                          </w:divBdr>
                                          <w:divsChild>
                                            <w:div w:id="517045561">
                                              <w:marLeft w:val="0"/>
                                              <w:marRight w:val="0"/>
                                              <w:marTop w:val="0"/>
                                              <w:marBottom w:val="0"/>
                                              <w:divBdr>
                                                <w:top w:val="none" w:sz="0" w:space="0" w:color="auto"/>
                                                <w:left w:val="none" w:sz="0" w:space="0" w:color="auto"/>
                                                <w:bottom w:val="none" w:sz="0" w:space="0" w:color="auto"/>
                                                <w:right w:val="none" w:sz="0" w:space="0" w:color="auto"/>
                                              </w:divBdr>
                                              <w:divsChild>
                                                <w:div w:id="517045606">
                                                  <w:marLeft w:val="0"/>
                                                  <w:marRight w:val="0"/>
                                                  <w:marTop w:val="0"/>
                                                  <w:marBottom w:val="0"/>
                                                  <w:divBdr>
                                                    <w:top w:val="none" w:sz="0" w:space="0" w:color="auto"/>
                                                    <w:left w:val="none" w:sz="0" w:space="0" w:color="auto"/>
                                                    <w:bottom w:val="none" w:sz="0" w:space="0" w:color="auto"/>
                                                    <w:right w:val="none" w:sz="0" w:space="0" w:color="auto"/>
                                                  </w:divBdr>
                                                  <w:divsChild>
                                                    <w:div w:id="517045436">
                                                      <w:marLeft w:val="0"/>
                                                      <w:marRight w:val="0"/>
                                                      <w:marTop w:val="0"/>
                                                      <w:marBottom w:val="0"/>
                                                      <w:divBdr>
                                                        <w:top w:val="none" w:sz="0" w:space="0" w:color="auto"/>
                                                        <w:left w:val="none" w:sz="0" w:space="0" w:color="auto"/>
                                                        <w:bottom w:val="none" w:sz="0" w:space="0" w:color="auto"/>
                                                        <w:right w:val="none" w:sz="0" w:space="0" w:color="auto"/>
                                                      </w:divBdr>
                                                      <w:divsChild>
                                                        <w:div w:id="517045548">
                                                          <w:marLeft w:val="0"/>
                                                          <w:marRight w:val="0"/>
                                                          <w:marTop w:val="0"/>
                                                          <w:marBottom w:val="0"/>
                                                          <w:divBdr>
                                                            <w:top w:val="none" w:sz="0" w:space="0" w:color="auto"/>
                                                            <w:left w:val="none" w:sz="0" w:space="0" w:color="auto"/>
                                                            <w:bottom w:val="none" w:sz="0" w:space="0" w:color="auto"/>
                                                            <w:right w:val="none" w:sz="0" w:space="0" w:color="auto"/>
                                                          </w:divBdr>
                                                          <w:divsChild>
                                                            <w:div w:id="517045539">
                                                              <w:marLeft w:val="0"/>
                                                              <w:marRight w:val="0"/>
                                                              <w:marTop w:val="0"/>
                                                              <w:marBottom w:val="0"/>
                                                              <w:divBdr>
                                                                <w:top w:val="none" w:sz="0" w:space="0" w:color="auto"/>
                                                                <w:left w:val="none" w:sz="0" w:space="0" w:color="auto"/>
                                                                <w:bottom w:val="none" w:sz="0" w:space="0" w:color="auto"/>
                                                                <w:right w:val="none" w:sz="0" w:space="0" w:color="auto"/>
                                                              </w:divBdr>
                                                              <w:divsChild>
                                                                <w:div w:id="517045633">
                                                                  <w:marLeft w:val="0"/>
                                                                  <w:marRight w:val="0"/>
                                                                  <w:marTop w:val="0"/>
                                                                  <w:marBottom w:val="0"/>
                                                                  <w:divBdr>
                                                                    <w:top w:val="none" w:sz="0" w:space="0" w:color="auto"/>
                                                                    <w:left w:val="none" w:sz="0" w:space="0" w:color="auto"/>
                                                                    <w:bottom w:val="none" w:sz="0" w:space="0" w:color="auto"/>
                                                                    <w:right w:val="none" w:sz="0" w:space="0" w:color="auto"/>
                                                                  </w:divBdr>
                                                                  <w:divsChild>
                                                                    <w:div w:id="517045632">
                                                                      <w:marLeft w:val="0"/>
                                                                      <w:marRight w:val="0"/>
                                                                      <w:marTop w:val="0"/>
                                                                      <w:marBottom w:val="0"/>
                                                                      <w:divBdr>
                                                                        <w:top w:val="none" w:sz="0" w:space="0" w:color="auto"/>
                                                                        <w:left w:val="none" w:sz="0" w:space="0" w:color="auto"/>
                                                                        <w:bottom w:val="none" w:sz="0" w:space="0" w:color="auto"/>
                                                                        <w:right w:val="none" w:sz="0" w:space="0" w:color="auto"/>
                                                                      </w:divBdr>
                                                                      <w:divsChild>
                                                                        <w:div w:id="517045485">
                                                                          <w:marLeft w:val="0"/>
                                                                          <w:marRight w:val="0"/>
                                                                          <w:marTop w:val="0"/>
                                                                          <w:marBottom w:val="0"/>
                                                                          <w:divBdr>
                                                                            <w:top w:val="none" w:sz="0" w:space="0" w:color="auto"/>
                                                                            <w:left w:val="none" w:sz="0" w:space="0" w:color="auto"/>
                                                                            <w:bottom w:val="none" w:sz="0" w:space="0" w:color="auto"/>
                                                                            <w:right w:val="none" w:sz="0" w:space="0" w:color="auto"/>
                                                                          </w:divBdr>
                                                                          <w:divsChild>
                                                                            <w:div w:id="517045527">
                                                                              <w:marLeft w:val="0"/>
                                                                              <w:marRight w:val="0"/>
                                                                              <w:marTop w:val="0"/>
                                                                              <w:marBottom w:val="0"/>
                                                                              <w:divBdr>
                                                                                <w:top w:val="none" w:sz="0" w:space="0" w:color="auto"/>
                                                                                <w:left w:val="none" w:sz="0" w:space="0" w:color="auto"/>
                                                                                <w:bottom w:val="none" w:sz="0" w:space="0" w:color="auto"/>
                                                                                <w:right w:val="none" w:sz="0" w:space="0" w:color="auto"/>
                                                                              </w:divBdr>
                                                                              <w:divsChild>
                                                                                <w:div w:id="51704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509">
      <w:marLeft w:val="0"/>
      <w:marRight w:val="0"/>
      <w:marTop w:val="0"/>
      <w:marBottom w:val="0"/>
      <w:divBdr>
        <w:top w:val="none" w:sz="0" w:space="0" w:color="auto"/>
        <w:left w:val="none" w:sz="0" w:space="0" w:color="auto"/>
        <w:bottom w:val="none" w:sz="0" w:space="0" w:color="auto"/>
        <w:right w:val="none" w:sz="0" w:space="0" w:color="auto"/>
      </w:divBdr>
      <w:divsChild>
        <w:div w:id="517045441">
          <w:marLeft w:val="0"/>
          <w:marRight w:val="0"/>
          <w:marTop w:val="0"/>
          <w:marBottom w:val="0"/>
          <w:divBdr>
            <w:top w:val="none" w:sz="0" w:space="0" w:color="auto"/>
            <w:left w:val="none" w:sz="0" w:space="0" w:color="auto"/>
            <w:bottom w:val="none" w:sz="0" w:space="0" w:color="auto"/>
            <w:right w:val="none" w:sz="0" w:space="0" w:color="auto"/>
          </w:divBdr>
          <w:divsChild>
            <w:div w:id="517045569">
              <w:marLeft w:val="0"/>
              <w:marRight w:val="0"/>
              <w:marTop w:val="0"/>
              <w:marBottom w:val="0"/>
              <w:divBdr>
                <w:top w:val="none" w:sz="0" w:space="0" w:color="auto"/>
                <w:left w:val="none" w:sz="0" w:space="0" w:color="auto"/>
                <w:bottom w:val="none" w:sz="0" w:space="0" w:color="auto"/>
                <w:right w:val="none" w:sz="0" w:space="0" w:color="auto"/>
              </w:divBdr>
              <w:divsChild>
                <w:div w:id="517045533">
                  <w:marLeft w:val="0"/>
                  <w:marRight w:val="0"/>
                  <w:marTop w:val="0"/>
                  <w:marBottom w:val="0"/>
                  <w:divBdr>
                    <w:top w:val="none" w:sz="0" w:space="0" w:color="auto"/>
                    <w:left w:val="none" w:sz="0" w:space="0" w:color="auto"/>
                    <w:bottom w:val="none" w:sz="0" w:space="0" w:color="auto"/>
                    <w:right w:val="none" w:sz="0" w:space="0" w:color="auto"/>
                  </w:divBdr>
                  <w:divsChild>
                    <w:div w:id="517045531">
                      <w:marLeft w:val="0"/>
                      <w:marRight w:val="0"/>
                      <w:marTop w:val="0"/>
                      <w:marBottom w:val="0"/>
                      <w:divBdr>
                        <w:top w:val="none" w:sz="0" w:space="0" w:color="auto"/>
                        <w:left w:val="none" w:sz="0" w:space="0" w:color="auto"/>
                        <w:bottom w:val="none" w:sz="0" w:space="0" w:color="auto"/>
                        <w:right w:val="none" w:sz="0" w:space="0" w:color="auto"/>
                      </w:divBdr>
                      <w:divsChild>
                        <w:div w:id="517045581">
                          <w:marLeft w:val="0"/>
                          <w:marRight w:val="0"/>
                          <w:marTop w:val="0"/>
                          <w:marBottom w:val="0"/>
                          <w:divBdr>
                            <w:top w:val="none" w:sz="0" w:space="0" w:color="auto"/>
                            <w:left w:val="none" w:sz="0" w:space="0" w:color="auto"/>
                            <w:bottom w:val="none" w:sz="0" w:space="0" w:color="auto"/>
                            <w:right w:val="none" w:sz="0" w:space="0" w:color="auto"/>
                          </w:divBdr>
                          <w:divsChild>
                            <w:div w:id="517045595">
                              <w:marLeft w:val="0"/>
                              <w:marRight w:val="0"/>
                              <w:marTop w:val="0"/>
                              <w:marBottom w:val="0"/>
                              <w:divBdr>
                                <w:top w:val="none" w:sz="0" w:space="0" w:color="auto"/>
                                <w:left w:val="none" w:sz="0" w:space="0" w:color="auto"/>
                                <w:bottom w:val="none" w:sz="0" w:space="0" w:color="auto"/>
                                <w:right w:val="none" w:sz="0" w:space="0" w:color="auto"/>
                              </w:divBdr>
                              <w:divsChild>
                                <w:div w:id="517045528">
                                  <w:marLeft w:val="0"/>
                                  <w:marRight w:val="0"/>
                                  <w:marTop w:val="0"/>
                                  <w:marBottom w:val="0"/>
                                  <w:divBdr>
                                    <w:top w:val="none" w:sz="0" w:space="0" w:color="auto"/>
                                    <w:left w:val="none" w:sz="0" w:space="0" w:color="auto"/>
                                    <w:bottom w:val="none" w:sz="0" w:space="0" w:color="auto"/>
                                    <w:right w:val="none" w:sz="0" w:space="0" w:color="auto"/>
                                  </w:divBdr>
                                  <w:divsChild>
                                    <w:div w:id="517045626">
                                      <w:marLeft w:val="0"/>
                                      <w:marRight w:val="0"/>
                                      <w:marTop w:val="0"/>
                                      <w:marBottom w:val="0"/>
                                      <w:divBdr>
                                        <w:top w:val="none" w:sz="0" w:space="0" w:color="auto"/>
                                        <w:left w:val="none" w:sz="0" w:space="0" w:color="auto"/>
                                        <w:bottom w:val="none" w:sz="0" w:space="0" w:color="auto"/>
                                        <w:right w:val="none" w:sz="0" w:space="0" w:color="auto"/>
                                      </w:divBdr>
                                      <w:divsChild>
                                        <w:div w:id="517045530">
                                          <w:marLeft w:val="0"/>
                                          <w:marRight w:val="0"/>
                                          <w:marTop w:val="0"/>
                                          <w:marBottom w:val="0"/>
                                          <w:divBdr>
                                            <w:top w:val="none" w:sz="0" w:space="0" w:color="auto"/>
                                            <w:left w:val="none" w:sz="0" w:space="0" w:color="auto"/>
                                            <w:bottom w:val="none" w:sz="0" w:space="0" w:color="auto"/>
                                            <w:right w:val="none" w:sz="0" w:space="0" w:color="auto"/>
                                          </w:divBdr>
                                          <w:divsChild>
                                            <w:div w:id="517045481">
                                              <w:marLeft w:val="0"/>
                                              <w:marRight w:val="0"/>
                                              <w:marTop w:val="0"/>
                                              <w:marBottom w:val="0"/>
                                              <w:divBdr>
                                                <w:top w:val="none" w:sz="0" w:space="0" w:color="auto"/>
                                                <w:left w:val="none" w:sz="0" w:space="0" w:color="auto"/>
                                                <w:bottom w:val="none" w:sz="0" w:space="0" w:color="auto"/>
                                                <w:right w:val="none" w:sz="0" w:space="0" w:color="auto"/>
                                              </w:divBdr>
                                              <w:divsChild>
                                                <w:div w:id="517045456">
                                                  <w:marLeft w:val="0"/>
                                                  <w:marRight w:val="0"/>
                                                  <w:marTop w:val="0"/>
                                                  <w:marBottom w:val="0"/>
                                                  <w:divBdr>
                                                    <w:top w:val="none" w:sz="0" w:space="0" w:color="auto"/>
                                                    <w:left w:val="none" w:sz="0" w:space="0" w:color="auto"/>
                                                    <w:bottom w:val="none" w:sz="0" w:space="0" w:color="auto"/>
                                                    <w:right w:val="none" w:sz="0" w:space="0" w:color="auto"/>
                                                  </w:divBdr>
                                                  <w:divsChild>
                                                    <w:div w:id="517045475">
                                                      <w:marLeft w:val="0"/>
                                                      <w:marRight w:val="0"/>
                                                      <w:marTop w:val="0"/>
                                                      <w:marBottom w:val="0"/>
                                                      <w:divBdr>
                                                        <w:top w:val="none" w:sz="0" w:space="0" w:color="auto"/>
                                                        <w:left w:val="none" w:sz="0" w:space="0" w:color="auto"/>
                                                        <w:bottom w:val="none" w:sz="0" w:space="0" w:color="auto"/>
                                                        <w:right w:val="none" w:sz="0" w:space="0" w:color="auto"/>
                                                      </w:divBdr>
                                                      <w:divsChild>
                                                        <w:div w:id="517045559">
                                                          <w:marLeft w:val="0"/>
                                                          <w:marRight w:val="0"/>
                                                          <w:marTop w:val="0"/>
                                                          <w:marBottom w:val="0"/>
                                                          <w:divBdr>
                                                            <w:top w:val="none" w:sz="0" w:space="0" w:color="auto"/>
                                                            <w:left w:val="none" w:sz="0" w:space="0" w:color="auto"/>
                                                            <w:bottom w:val="none" w:sz="0" w:space="0" w:color="auto"/>
                                                            <w:right w:val="none" w:sz="0" w:space="0" w:color="auto"/>
                                                          </w:divBdr>
                                                          <w:divsChild>
                                                            <w:div w:id="517045476">
                                                              <w:marLeft w:val="0"/>
                                                              <w:marRight w:val="0"/>
                                                              <w:marTop w:val="0"/>
                                                              <w:marBottom w:val="0"/>
                                                              <w:divBdr>
                                                                <w:top w:val="none" w:sz="0" w:space="0" w:color="auto"/>
                                                                <w:left w:val="none" w:sz="0" w:space="0" w:color="auto"/>
                                                                <w:bottom w:val="none" w:sz="0" w:space="0" w:color="auto"/>
                                                                <w:right w:val="none" w:sz="0" w:space="0" w:color="auto"/>
                                                              </w:divBdr>
                                                              <w:divsChild>
                                                                <w:div w:id="517045522">
                                                                  <w:marLeft w:val="0"/>
                                                                  <w:marRight w:val="0"/>
                                                                  <w:marTop w:val="0"/>
                                                                  <w:marBottom w:val="0"/>
                                                                  <w:divBdr>
                                                                    <w:top w:val="none" w:sz="0" w:space="0" w:color="auto"/>
                                                                    <w:left w:val="none" w:sz="0" w:space="0" w:color="auto"/>
                                                                    <w:bottom w:val="none" w:sz="0" w:space="0" w:color="auto"/>
                                                                    <w:right w:val="none" w:sz="0" w:space="0" w:color="auto"/>
                                                                  </w:divBdr>
                                                                  <w:divsChild>
                                                                    <w:div w:id="517045450">
                                                                      <w:marLeft w:val="0"/>
                                                                      <w:marRight w:val="0"/>
                                                                      <w:marTop w:val="0"/>
                                                                      <w:marBottom w:val="0"/>
                                                                      <w:divBdr>
                                                                        <w:top w:val="none" w:sz="0" w:space="0" w:color="auto"/>
                                                                        <w:left w:val="none" w:sz="0" w:space="0" w:color="auto"/>
                                                                        <w:bottom w:val="none" w:sz="0" w:space="0" w:color="auto"/>
                                                                        <w:right w:val="none" w:sz="0" w:space="0" w:color="auto"/>
                                                                      </w:divBdr>
                                                                      <w:divsChild>
                                                                        <w:div w:id="517045512">
                                                                          <w:marLeft w:val="0"/>
                                                                          <w:marRight w:val="0"/>
                                                                          <w:marTop w:val="0"/>
                                                                          <w:marBottom w:val="0"/>
                                                                          <w:divBdr>
                                                                            <w:top w:val="none" w:sz="0" w:space="0" w:color="auto"/>
                                                                            <w:left w:val="none" w:sz="0" w:space="0" w:color="auto"/>
                                                                            <w:bottom w:val="none" w:sz="0" w:space="0" w:color="auto"/>
                                                                            <w:right w:val="none" w:sz="0" w:space="0" w:color="auto"/>
                                                                          </w:divBdr>
                                                                          <w:divsChild>
                                                                            <w:div w:id="517045571">
                                                                              <w:marLeft w:val="0"/>
                                                                              <w:marRight w:val="0"/>
                                                                              <w:marTop w:val="0"/>
                                                                              <w:marBottom w:val="0"/>
                                                                              <w:divBdr>
                                                                                <w:top w:val="none" w:sz="0" w:space="0" w:color="auto"/>
                                                                                <w:left w:val="none" w:sz="0" w:space="0" w:color="auto"/>
                                                                                <w:bottom w:val="none" w:sz="0" w:space="0" w:color="auto"/>
                                                                                <w:right w:val="none" w:sz="0" w:space="0" w:color="auto"/>
                                                                              </w:divBdr>
                                                                              <w:divsChild>
                                                                                <w:div w:id="517045435">
                                                                                  <w:marLeft w:val="0"/>
                                                                                  <w:marRight w:val="0"/>
                                                                                  <w:marTop w:val="0"/>
                                                                                  <w:marBottom w:val="0"/>
                                                                                  <w:divBdr>
                                                                                    <w:top w:val="none" w:sz="0" w:space="0" w:color="auto"/>
                                                                                    <w:left w:val="none" w:sz="0" w:space="0" w:color="auto"/>
                                                                                    <w:bottom w:val="none" w:sz="0" w:space="0" w:color="auto"/>
                                                                                    <w:right w:val="none" w:sz="0" w:space="0" w:color="auto"/>
                                                                                  </w:divBdr>
                                                                                </w:div>
                                                                                <w:div w:id="517045462">
                                                                                  <w:marLeft w:val="0"/>
                                                                                  <w:marRight w:val="0"/>
                                                                                  <w:marTop w:val="0"/>
                                                                                  <w:marBottom w:val="0"/>
                                                                                  <w:divBdr>
                                                                                    <w:top w:val="none" w:sz="0" w:space="0" w:color="auto"/>
                                                                                    <w:left w:val="none" w:sz="0" w:space="0" w:color="auto"/>
                                                                                    <w:bottom w:val="none" w:sz="0" w:space="0" w:color="auto"/>
                                                                                    <w:right w:val="none" w:sz="0" w:space="0" w:color="auto"/>
                                                                                  </w:divBdr>
                                                                                </w:div>
                                                                                <w:div w:id="517045463">
                                                                                  <w:marLeft w:val="0"/>
                                                                                  <w:marRight w:val="0"/>
                                                                                  <w:marTop w:val="0"/>
                                                                                  <w:marBottom w:val="0"/>
                                                                                  <w:divBdr>
                                                                                    <w:top w:val="none" w:sz="0" w:space="0" w:color="auto"/>
                                                                                    <w:left w:val="none" w:sz="0" w:space="0" w:color="auto"/>
                                                                                    <w:bottom w:val="none" w:sz="0" w:space="0" w:color="auto"/>
                                                                                    <w:right w:val="none" w:sz="0" w:space="0" w:color="auto"/>
                                                                                  </w:divBdr>
                                                                                </w:div>
                                                                                <w:div w:id="517045473">
                                                                                  <w:marLeft w:val="0"/>
                                                                                  <w:marRight w:val="0"/>
                                                                                  <w:marTop w:val="0"/>
                                                                                  <w:marBottom w:val="0"/>
                                                                                  <w:divBdr>
                                                                                    <w:top w:val="none" w:sz="0" w:space="0" w:color="auto"/>
                                                                                    <w:left w:val="none" w:sz="0" w:space="0" w:color="auto"/>
                                                                                    <w:bottom w:val="none" w:sz="0" w:space="0" w:color="auto"/>
                                                                                    <w:right w:val="none" w:sz="0" w:space="0" w:color="auto"/>
                                                                                  </w:divBdr>
                                                                                </w:div>
                                                                                <w:div w:id="517045507">
                                                                                  <w:marLeft w:val="0"/>
                                                                                  <w:marRight w:val="0"/>
                                                                                  <w:marTop w:val="0"/>
                                                                                  <w:marBottom w:val="0"/>
                                                                                  <w:divBdr>
                                                                                    <w:top w:val="none" w:sz="0" w:space="0" w:color="auto"/>
                                                                                    <w:left w:val="none" w:sz="0" w:space="0" w:color="auto"/>
                                                                                    <w:bottom w:val="none" w:sz="0" w:space="0" w:color="auto"/>
                                                                                    <w:right w:val="none" w:sz="0" w:space="0" w:color="auto"/>
                                                                                  </w:divBdr>
                                                                                </w:div>
                                                                                <w:div w:id="517045588">
                                                                                  <w:marLeft w:val="0"/>
                                                                                  <w:marRight w:val="0"/>
                                                                                  <w:marTop w:val="0"/>
                                                                                  <w:marBottom w:val="0"/>
                                                                                  <w:divBdr>
                                                                                    <w:top w:val="none" w:sz="0" w:space="0" w:color="auto"/>
                                                                                    <w:left w:val="none" w:sz="0" w:space="0" w:color="auto"/>
                                                                                    <w:bottom w:val="none" w:sz="0" w:space="0" w:color="auto"/>
                                                                                    <w:right w:val="none" w:sz="0" w:space="0" w:color="auto"/>
                                                                                  </w:divBdr>
                                                                                </w:div>
                                                                                <w:div w:id="517045630">
                                                                                  <w:marLeft w:val="0"/>
                                                                                  <w:marRight w:val="0"/>
                                                                                  <w:marTop w:val="0"/>
                                                                                  <w:marBottom w:val="0"/>
                                                                                  <w:divBdr>
                                                                                    <w:top w:val="none" w:sz="0" w:space="0" w:color="auto"/>
                                                                                    <w:left w:val="none" w:sz="0" w:space="0" w:color="auto"/>
                                                                                    <w:bottom w:val="none" w:sz="0" w:space="0" w:color="auto"/>
                                                                                    <w:right w:val="none" w:sz="0" w:space="0" w:color="auto"/>
                                                                                  </w:divBdr>
                                                                                </w:div>
                                                                              </w:divsChild>
                                                                            </w:div>
                                                                            <w:div w:id="517045574">
                                                                              <w:marLeft w:val="0"/>
                                                                              <w:marRight w:val="0"/>
                                                                              <w:marTop w:val="0"/>
                                                                              <w:marBottom w:val="0"/>
                                                                              <w:divBdr>
                                                                                <w:top w:val="none" w:sz="0" w:space="0" w:color="auto"/>
                                                                                <w:left w:val="none" w:sz="0" w:space="0" w:color="auto"/>
                                                                                <w:bottom w:val="none" w:sz="0" w:space="0" w:color="auto"/>
                                                                                <w:right w:val="none" w:sz="0" w:space="0" w:color="auto"/>
                                                                              </w:divBdr>
                                                                            </w:div>
                                                                            <w:div w:id="517045590">
                                                                              <w:marLeft w:val="0"/>
                                                                              <w:marRight w:val="0"/>
                                                                              <w:marTop w:val="0"/>
                                                                              <w:marBottom w:val="0"/>
                                                                              <w:divBdr>
                                                                                <w:top w:val="none" w:sz="0" w:space="0" w:color="auto"/>
                                                                                <w:left w:val="none" w:sz="0" w:space="0" w:color="auto"/>
                                                                                <w:bottom w:val="none" w:sz="0" w:space="0" w:color="auto"/>
                                                                                <w:right w:val="none" w:sz="0" w:space="0" w:color="auto"/>
                                                                              </w:divBdr>
                                                                              <w:divsChild>
                                                                                <w:div w:id="517045515">
                                                                                  <w:marLeft w:val="0"/>
                                                                                  <w:marRight w:val="0"/>
                                                                                  <w:marTop w:val="0"/>
                                                                                  <w:marBottom w:val="0"/>
                                                                                  <w:divBdr>
                                                                                    <w:top w:val="none" w:sz="0" w:space="0" w:color="auto"/>
                                                                                    <w:left w:val="none" w:sz="0" w:space="0" w:color="auto"/>
                                                                                    <w:bottom w:val="none" w:sz="0" w:space="0" w:color="auto"/>
                                                                                    <w:right w:val="none" w:sz="0" w:space="0" w:color="auto"/>
                                                                                  </w:divBdr>
                                                                                </w:div>
                                                                                <w:div w:id="517045519">
                                                                                  <w:marLeft w:val="0"/>
                                                                                  <w:marRight w:val="0"/>
                                                                                  <w:marTop w:val="0"/>
                                                                                  <w:marBottom w:val="0"/>
                                                                                  <w:divBdr>
                                                                                    <w:top w:val="none" w:sz="0" w:space="0" w:color="auto"/>
                                                                                    <w:left w:val="none" w:sz="0" w:space="0" w:color="auto"/>
                                                                                    <w:bottom w:val="none" w:sz="0" w:space="0" w:color="auto"/>
                                                                                    <w:right w:val="none" w:sz="0" w:space="0" w:color="auto"/>
                                                                                  </w:divBdr>
                                                                                </w:div>
                                                                                <w:div w:id="51704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5591">
                                                                  <w:marLeft w:val="0"/>
                                                                  <w:marRight w:val="0"/>
                                                                  <w:marTop w:val="0"/>
                                                                  <w:marBottom w:val="0"/>
                                                                  <w:divBdr>
                                                                    <w:top w:val="none" w:sz="0" w:space="0" w:color="auto"/>
                                                                    <w:left w:val="none" w:sz="0" w:space="0" w:color="auto"/>
                                                                    <w:bottom w:val="none" w:sz="0" w:space="0" w:color="auto"/>
                                                                    <w:right w:val="none" w:sz="0" w:space="0" w:color="auto"/>
                                                                  </w:divBdr>
                                                                  <w:divsChild>
                                                                    <w:div w:id="517045599">
                                                                      <w:marLeft w:val="0"/>
                                                                      <w:marRight w:val="0"/>
                                                                      <w:marTop w:val="0"/>
                                                                      <w:marBottom w:val="0"/>
                                                                      <w:divBdr>
                                                                        <w:top w:val="none" w:sz="0" w:space="0" w:color="auto"/>
                                                                        <w:left w:val="none" w:sz="0" w:space="0" w:color="auto"/>
                                                                        <w:bottom w:val="none" w:sz="0" w:space="0" w:color="auto"/>
                                                                        <w:right w:val="none" w:sz="0" w:space="0" w:color="auto"/>
                                                                      </w:divBdr>
                                                                      <w:divsChild>
                                                                        <w:div w:id="517045567">
                                                                          <w:marLeft w:val="0"/>
                                                                          <w:marRight w:val="0"/>
                                                                          <w:marTop w:val="0"/>
                                                                          <w:marBottom w:val="0"/>
                                                                          <w:divBdr>
                                                                            <w:top w:val="none" w:sz="0" w:space="0" w:color="auto"/>
                                                                            <w:left w:val="none" w:sz="0" w:space="0" w:color="auto"/>
                                                                            <w:bottom w:val="none" w:sz="0" w:space="0" w:color="auto"/>
                                                                            <w:right w:val="none" w:sz="0" w:space="0" w:color="auto"/>
                                                                          </w:divBdr>
                                                                          <w:divsChild>
                                                                            <w:div w:id="517045557">
                                                                              <w:marLeft w:val="0"/>
                                                                              <w:marRight w:val="0"/>
                                                                              <w:marTop w:val="0"/>
                                                                              <w:marBottom w:val="0"/>
                                                                              <w:divBdr>
                                                                                <w:top w:val="none" w:sz="0" w:space="0" w:color="auto"/>
                                                                                <w:left w:val="none" w:sz="0" w:space="0" w:color="auto"/>
                                                                                <w:bottom w:val="none" w:sz="0" w:space="0" w:color="auto"/>
                                                                                <w:right w:val="none" w:sz="0" w:space="0" w:color="auto"/>
                                                                              </w:divBdr>
                                                                              <w:divsChild>
                                                                                <w:div w:id="517045490">
                                                                                  <w:marLeft w:val="0"/>
                                                                                  <w:marRight w:val="0"/>
                                                                                  <w:marTop w:val="0"/>
                                                                                  <w:marBottom w:val="0"/>
                                                                                  <w:divBdr>
                                                                                    <w:top w:val="none" w:sz="0" w:space="0" w:color="auto"/>
                                                                                    <w:left w:val="none" w:sz="0" w:space="0" w:color="auto"/>
                                                                                    <w:bottom w:val="none" w:sz="0" w:space="0" w:color="auto"/>
                                                                                    <w:right w:val="none" w:sz="0" w:space="0" w:color="auto"/>
                                                                                  </w:divBdr>
                                                                                </w:div>
                                                                                <w:div w:id="517045520">
                                                                                  <w:marLeft w:val="0"/>
                                                                                  <w:marRight w:val="0"/>
                                                                                  <w:marTop w:val="0"/>
                                                                                  <w:marBottom w:val="0"/>
                                                                                  <w:divBdr>
                                                                                    <w:top w:val="none" w:sz="0" w:space="0" w:color="auto"/>
                                                                                    <w:left w:val="none" w:sz="0" w:space="0" w:color="auto"/>
                                                                                    <w:bottom w:val="none" w:sz="0" w:space="0" w:color="auto"/>
                                                                                    <w:right w:val="none" w:sz="0" w:space="0" w:color="auto"/>
                                                                                  </w:divBdr>
                                                                                </w:div>
                                                                                <w:div w:id="517045601">
                                                                                  <w:marLeft w:val="0"/>
                                                                                  <w:marRight w:val="0"/>
                                                                                  <w:marTop w:val="0"/>
                                                                                  <w:marBottom w:val="0"/>
                                                                                  <w:divBdr>
                                                                                    <w:top w:val="none" w:sz="0" w:space="0" w:color="auto"/>
                                                                                    <w:left w:val="none" w:sz="0" w:space="0" w:color="auto"/>
                                                                                    <w:bottom w:val="none" w:sz="0" w:space="0" w:color="auto"/>
                                                                                    <w:right w:val="none" w:sz="0" w:space="0" w:color="auto"/>
                                                                                  </w:divBdr>
                                                                                </w:div>
                                                                                <w:div w:id="51704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511">
      <w:marLeft w:val="0"/>
      <w:marRight w:val="0"/>
      <w:marTop w:val="0"/>
      <w:marBottom w:val="0"/>
      <w:divBdr>
        <w:top w:val="none" w:sz="0" w:space="0" w:color="auto"/>
        <w:left w:val="none" w:sz="0" w:space="0" w:color="auto"/>
        <w:bottom w:val="none" w:sz="0" w:space="0" w:color="auto"/>
        <w:right w:val="none" w:sz="0" w:space="0" w:color="auto"/>
      </w:divBdr>
      <w:divsChild>
        <w:div w:id="517045445">
          <w:marLeft w:val="0"/>
          <w:marRight w:val="0"/>
          <w:marTop w:val="0"/>
          <w:marBottom w:val="0"/>
          <w:divBdr>
            <w:top w:val="none" w:sz="0" w:space="0" w:color="auto"/>
            <w:left w:val="none" w:sz="0" w:space="0" w:color="auto"/>
            <w:bottom w:val="none" w:sz="0" w:space="0" w:color="auto"/>
            <w:right w:val="none" w:sz="0" w:space="0" w:color="auto"/>
          </w:divBdr>
          <w:divsChild>
            <w:div w:id="517045468">
              <w:marLeft w:val="0"/>
              <w:marRight w:val="0"/>
              <w:marTop w:val="0"/>
              <w:marBottom w:val="0"/>
              <w:divBdr>
                <w:top w:val="none" w:sz="0" w:space="0" w:color="auto"/>
                <w:left w:val="none" w:sz="0" w:space="0" w:color="auto"/>
                <w:bottom w:val="none" w:sz="0" w:space="0" w:color="auto"/>
                <w:right w:val="none" w:sz="0" w:space="0" w:color="auto"/>
              </w:divBdr>
              <w:divsChild>
                <w:div w:id="517045447">
                  <w:marLeft w:val="0"/>
                  <w:marRight w:val="0"/>
                  <w:marTop w:val="0"/>
                  <w:marBottom w:val="0"/>
                  <w:divBdr>
                    <w:top w:val="none" w:sz="0" w:space="0" w:color="auto"/>
                    <w:left w:val="none" w:sz="0" w:space="0" w:color="auto"/>
                    <w:bottom w:val="none" w:sz="0" w:space="0" w:color="auto"/>
                    <w:right w:val="none" w:sz="0" w:space="0" w:color="auto"/>
                  </w:divBdr>
                  <w:divsChild>
                    <w:div w:id="517045492">
                      <w:marLeft w:val="0"/>
                      <w:marRight w:val="0"/>
                      <w:marTop w:val="0"/>
                      <w:marBottom w:val="0"/>
                      <w:divBdr>
                        <w:top w:val="none" w:sz="0" w:space="0" w:color="auto"/>
                        <w:left w:val="none" w:sz="0" w:space="0" w:color="auto"/>
                        <w:bottom w:val="none" w:sz="0" w:space="0" w:color="auto"/>
                        <w:right w:val="none" w:sz="0" w:space="0" w:color="auto"/>
                      </w:divBdr>
                      <w:divsChild>
                        <w:div w:id="517045584">
                          <w:marLeft w:val="0"/>
                          <w:marRight w:val="0"/>
                          <w:marTop w:val="0"/>
                          <w:marBottom w:val="0"/>
                          <w:divBdr>
                            <w:top w:val="none" w:sz="0" w:space="0" w:color="auto"/>
                            <w:left w:val="none" w:sz="0" w:space="0" w:color="auto"/>
                            <w:bottom w:val="none" w:sz="0" w:space="0" w:color="auto"/>
                            <w:right w:val="none" w:sz="0" w:space="0" w:color="auto"/>
                          </w:divBdr>
                          <w:divsChild>
                            <w:div w:id="517045464">
                              <w:marLeft w:val="0"/>
                              <w:marRight w:val="0"/>
                              <w:marTop w:val="0"/>
                              <w:marBottom w:val="0"/>
                              <w:divBdr>
                                <w:top w:val="none" w:sz="0" w:space="0" w:color="auto"/>
                                <w:left w:val="none" w:sz="0" w:space="0" w:color="auto"/>
                                <w:bottom w:val="none" w:sz="0" w:space="0" w:color="auto"/>
                                <w:right w:val="none" w:sz="0" w:space="0" w:color="auto"/>
                              </w:divBdr>
                              <w:divsChild>
                                <w:div w:id="517045583">
                                  <w:marLeft w:val="0"/>
                                  <w:marRight w:val="0"/>
                                  <w:marTop w:val="0"/>
                                  <w:marBottom w:val="0"/>
                                  <w:divBdr>
                                    <w:top w:val="none" w:sz="0" w:space="0" w:color="auto"/>
                                    <w:left w:val="none" w:sz="0" w:space="0" w:color="auto"/>
                                    <w:bottom w:val="none" w:sz="0" w:space="0" w:color="auto"/>
                                    <w:right w:val="none" w:sz="0" w:space="0" w:color="auto"/>
                                  </w:divBdr>
                                  <w:divsChild>
                                    <w:div w:id="517045638">
                                      <w:marLeft w:val="0"/>
                                      <w:marRight w:val="0"/>
                                      <w:marTop w:val="0"/>
                                      <w:marBottom w:val="0"/>
                                      <w:divBdr>
                                        <w:top w:val="none" w:sz="0" w:space="0" w:color="auto"/>
                                        <w:left w:val="none" w:sz="0" w:space="0" w:color="auto"/>
                                        <w:bottom w:val="none" w:sz="0" w:space="0" w:color="auto"/>
                                        <w:right w:val="none" w:sz="0" w:space="0" w:color="auto"/>
                                      </w:divBdr>
                                      <w:divsChild>
                                        <w:div w:id="517045466">
                                          <w:marLeft w:val="0"/>
                                          <w:marRight w:val="0"/>
                                          <w:marTop w:val="0"/>
                                          <w:marBottom w:val="0"/>
                                          <w:divBdr>
                                            <w:top w:val="none" w:sz="0" w:space="0" w:color="auto"/>
                                            <w:left w:val="none" w:sz="0" w:space="0" w:color="auto"/>
                                            <w:bottom w:val="none" w:sz="0" w:space="0" w:color="auto"/>
                                            <w:right w:val="none" w:sz="0" w:space="0" w:color="auto"/>
                                          </w:divBdr>
                                          <w:divsChild>
                                            <w:div w:id="517045596">
                                              <w:marLeft w:val="0"/>
                                              <w:marRight w:val="0"/>
                                              <w:marTop w:val="0"/>
                                              <w:marBottom w:val="0"/>
                                              <w:divBdr>
                                                <w:top w:val="none" w:sz="0" w:space="0" w:color="auto"/>
                                                <w:left w:val="none" w:sz="0" w:space="0" w:color="auto"/>
                                                <w:bottom w:val="none" w:sz="0" w:space="0" w:color="auto"/>
                                                <w:right w:val="none" w:sz="0" w:space="0" w:color="auto"/>
                                              </w:divBdr>
                                              <w:divsChild>
                                                <w:div w:id="517045467">
                                                  <w:marLeft w:val="0"/>
                                                  <w:marRight w:val="0"/>
                                                  <w:marTop w:val="0"/>
                                                  <w:marBottom w:val="0"/>
                                                  <w:divBdr>
                                                    <w:top w:val="none" w:sz="0" w:space="0" w:color="auto"/>
                                                    <w:left w:val="none" w:sz="0" w:space="0" w:color="auto"/>
                                                    <w:bottom w:val="none" w:sz="0" w:space="0" w:color="auto"/>
                                                    <w:right w:val="none" w:sz="0" w:space="0" w:color="auto"/>
                                                  </w:divBdr>
                                                  <w:divsChild>
                                                    <w:div w:id="517045563">
                                                      <w:marLeft w:val="0"/>
                                                      <w:marRight w:val="0"/>
                                                      <w:marTop w:val="0"/>
                                                      <w:marBottom w:val="0"/>
                                                      <w:divBdr>
                                                        <w:top w:val="none" w:sz="0" w:space="0" w:color="auto"/>
                                                        <w:left w:val="none" w:sz="0" w:space="0" w:color="auto"/>
                                                        <w:bottom w:val="none" w:sz="0" w:space="0" w:color="auto"/>
                                                        <w:right w:val="none" w:sz="0" w:space="0" w:color="auto"/>
                                                      </w:divBdr>
                                                      <w:divsChild>
                                                        <w:div w:id="517045465">
                                                          <w:marLeft w:val="0"/>
                                                          <w:marRight w:val="0"/>
                                                          <w:marTop w:val="0"/>
                                                          <w:marBottom w:val="0"/>
                                                          <w:divBdr>
                                                            <w:top w:val="none" w:sz="0" w:space="0" w:color="auto"/>
                                                            <w:left w:val="none" w:sz="0" w:space="0" w:color="auto"/>
                                                            <w:bottom w:val="none" w:sz="0" w:space="0" w:color="auto"/>
                                                            <w:right w:val="none" w:sz="0" w:space="0" w:color="auto"/>
                                                          </w:divBdr>
                                                          <w:divsChild>
                                                            <w:div w:id="517045582">
                                                              <w:marLeft w:val="0"/>
                                                              <w:marRight w:val="0"/>
                                                              <w:marTop w:val="0"/>
                                                              <w:marBottom w:val="0"/>
                                                              <w:divBdr>
                                                                <w:top w:val="none" w:sz="0" w:space="0" w:color="auto"/>
                                                                <w:left w:val="none" w:sz="0" w:space="0" w:color="auto"/>
                                                                <w:bottom w:val="none" w:sz="0" w:space="0" w:color="auto"/>
                                                                <w:right w:val="none" w:sz="0" w:space="0" w:color="auto"/>
                                                              </w:divBdr>
                                                              <w:divsChild>
                                                                <w:div w:id="517045503">
                                                                  <w:marLeft w:val="0"/>
                                                                  <w:marRight w:val="0"/>
                                                                  <w:marTop w:val="0"/>
                                                                  <w:marBottom w:val="0"/>
                                                                  <w:divBdr>
                                                                    <w:top w:val="none" w:sz="0" w:space="0" w:color="auto"/>
                                                                    <w:left w:val="none" w:sz="0" w:space="0" w:color="auto"/>
                                                                    <w:bottom w:val="none" w:sz="0" w:space="0" w:color="auto"/>
                                                                    <w:right w:val="none" w:sz="0" w:space="0" w:color="auto"/>
                                                                  </w:divBdr>
                                                                  <w:divsChild>
                                                                    <w:div w:id="517045518">
                                                                      <w:marLeft w:val="0"/>
                                                                      <w:marRight w:val="0"/>
                                                                      <w:marTop w:val="0"/>
                                                                      <w:marBottom w:val="0"/>
                                                                      <w:divBdr>
                                                                        <w:top w:val="none" w:sz="0" w:space="0" w:color="auto"/>
                                                                        <w:left w:val="none" w:sz="0" w:space="0" w:color="auto"/>
                                                                        <w:bottom w:val="none" w:sz="0" w:space="0" w:color="auto"/>
                                                                        <w:right w:val="none" w:sz="0" w:space="0" w:color="auto"/>
                                                                      </w:divBdr>
                                                                      <w:divsChild>
                                                                        <w:div w:id="5170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521">
      <w:marLeft w:val="0"/>
      <w:marRight w:val="0"/>
      <w:marTop w:val="0"/>
      <w:marBottom w:val="0"/>
      <w:divBdr>
        <w:top w:val="none" w:sz="0" w:space="0" w:color="auto"/>
        <w:left w:val="none" w:sz="0" w:space="0" w:color="auto"/>
        <w:bottom w:val="none" w:sz="0" w:space="0" w:color="auto"/>
        <w:right w:val="none" w:sz="0" w:space="0" w:color="auto"/>
      </w:divBdr>
      <w:divsChild>
        <w:div w:id="517045437">
          <w:marLeft w:val="0"/>
          <w:marRight w:val="0"/>
          <w:marTop w:val="0"/>
          <w:marBottom w:val="0"/>
          <w:divBdr>
            <w:top w:val="none" w:sz="0" w:space="0" w:color="auto"/>
            <w:left w:val="none" w:sz="0" w:space="0" w:color="auto"/>
            <w:bottom w:val="none" w:sz="0" w:space="0" w:color="auto"/>
            <w:right w:val="none" w:sz="0" w:space="0" w:color="auto"/>
          </w:divBdr>
          <w:divsChild>
            <w:div w:id="517045499">
              <w:marLeft w:val="0"/>
              <w:marRight w:val="0"/>
              <w:marTop w:val="0"/>
              <w:marBottom w:val="0"/>
              <w:divBdr>
                <w:top w:val="none" w:sz="0" w:space="0" w:color="auto"/>
                <w:left w:val="none" w:sz="0" w:space="0" w:color="auto"/>
                <w:bottom w:val="none" w:sz="0" w:space="0" w:color="auto"/>
                <w:right w:val="none" w:sz="0" w:space="0" w:color="auto"/>
              </w:divBdr>
              <w:divsChild>
                <w:div w:id="517045451">
                  <w:marLeft w:val="0"/>
                  <w:marRight w:val="0"/>
                  <w:marTop w:val="0"/>
                  <w:marBottom w:val="0"/>
                  <w:divBdr>
                    <w:top w:val="none" w:sz="0" w:space="0" w:color="auto"/>
                    <w:left w:val="none" w:sz="0" w:space="0" w:color="auto"/>
                    <w:bottom w:val="none" w:sz="0" w:space="0" w:color="auto"/>
                    <w:right w:val="none" w:sz="0" w:space="0" w:color="auto"/>
                  </w:divBdr>
                  <w:divsChild>
                    <w:div w:id="517045617">
                      <w:marLeft w:val="0"/>
                      <w:marRight w:val="0"/>
                      <w:marTop w:val="0"/>
                      <w:marBottom w:val="0"/>
                      <w:divBdr>
                        <w:top w:val="none" w:sz="0" w:space="0" w:color="auto"/>
                        <w:left w:val="none" w:sz="0" w:space="0" w:color="auto"/>
                        <w:bottom w:val="none" w:sz="0" w:space="0" w:color="auto"/>
                        <w:right w:val="none" w:sz="0" w:space="0" w:color="auto"/>
                      </w:divBdr>
                      <w:divsChild>
                        <w:div w:id="517045628">
                          <w:marLeft w:val="0"/>
                          <w:marRight w:val="0"/>
                          <w:marTop w:val="0"/>
                          <w:marBottom w:val="0"/>
                          <w:divBdr>
                            <w:top w:val="none" w:sz="0" w:space="0" w:color="auto"/>
                            <w:left w:val="none" w:sz="0" w:space="0" w:color="auto"/>
                            <w:bottom w:val="none" w:sz="0" w:space="0" w:color="auto"/>
                            <w:right w:val="none" w:sz="0" w:space="0" w:color="auto"/>
                          </w:divBdr>
                          <w:divsChild>
                            <w:div w:id="517045554">
                              <w:marLeft w:val="0"/>
                              <w:marRight w:val="0"/>
                              <w:marTop w:val="0"/>
                              <w:marBottom w:val="0"/>
                              <w:divBdr>
                                <w:top w:val="none" w:sz="0" w:space="0" w:color="auto"/>
                                <w:left w:val="none" w:sz="0" w:space="0" w:color="auto"/>
                                <w:bottom w:val="none" w:sz="0" w:space="0" w:color="auto"/>
                                <w:right w:val="none" w:sz="0" w:space="0" w:color="auto"/>
                              </w:divBdr>
                              <w:divsChild>
                                <w:div w:id="517045484">
                                  <w:marLeft w:val="0"/>
                                  <w:marRight w:val="0"/>
                                  <w:marTop w:val="0"/>
                                  <w:marBottom w:val="0"/>
                                  <w:divBdr>
                                    <w:top w:val="none" w:sz="0" w:space="0" w:color="auto"/>
                                    <w:left w:val="none" w:sz="0" w:space="0" w:color="auto"/>
                                    <w:bottom w:val="none" w:sz="0" w:space="0" w:color="auto"/>
                                    <w:right w:val="none" w:sz="0" w:space="0" w:color="auto"/>
                                  </w:divBdr>
                                  <w:divsChild>
                                    <w:div w:id="517045471">
                                      <w:marLeft w:val="0"/>
                                      <w:marRight w:val="0"/>
                                      <w:marTop w:val="0"/>
                                      <w:marBottom w:val="0"/>
                                      <w:divBdr>
                                        <w:top w:val="none" w:sz="0" w:space="0" w:color="auto"/>
                                        <w:left w:val="none" w:sz="0" w:space="0" w:color="auto"/>
                                        <w:bottom w:val="none" w:sz="0" w:space="0" w:color="auto"/>
                                        <w:right w:val="none" w:sz="0" w:space="0" w:color="auto"/>
                                      </w:divBdr>
                                      <w:divsChild>
                                        <w:div w:id="517045620">
                                          <w:marLeft w:val="0"/>
                                          <w:marRight w:val="0"/>
                                          <w:marTop w:val="0"/>
                                          <w:marBottom w:val="0"/>
                                          <w:divBdr>
                                            <w:top w:val="none" w:sz="0" w:space="0" w:color="auto"/>
                                            <w:left w:val="none" w:sz="0" w:space="0" w:color="auto"/>
                                            <w:bottom w:val="none" w:sz="0" w:space="0" w:color="auto"/>
                                            <w:right w:val="none" w:sz="0" w:space="0" w:color="auto"/>
                                          </w:divBdr>
                                          <w:divsChild>
                                            <w:div w:id="517045532">
                                              <w:marLeft w:val="0"/>
                                              <w:marRight w:val="0"/>
                                              <w:marTop w:val="0"/>
                                              <w:marBottom w:val="0"/>
                                              <w:divBdr>
                                                <w:top w:val="none" w:sz="0" w:space="0" w:color="auto"/>
                                                <w:left w:val="none" w:sz="0" w:space="0" w:color="auto"/>
                                                <w:bottom w:val="none" w:sz="0" w:space="0" w:color="auto"/>
                                                <w:right w:val="none" w:sz="0" w:space="0" w:color="auto"/>
                                              </w:divBdr>
                                              <w:divsChild>
                                                <w:div w:id="517045580">
                                                  <w:marLeft w:val="0"/>
                                                  <w:marRight w:val="0"/>
                                                  <w:marTop w:val="0"/>
                                                  <w:marBottom w:val="0"/>
                                                  <w:divBdr>
                                                    <w:top w:val="none" w:sz="0" w:space="0" w:color="auto"/>
                                                    <w:left w:val="none" w:sz="0" w:space="0" w:color="auto"/>
                                                    <w:bottom w:val="none" w:sz="0" w:space="0" w:color="auto"/>
                                                    <w:right w:val="none" w:sz="0" w:space="0" w:color="auto"/>
                                                  </w:divBdr>
                                                  <w:divsChild>
                                                    <w:div w:id="517045547">
                                                      <w:marLeft w:val="0"/>
                                                      <w:marRight w:val="0"/>
                                                      <w:marTop w:val="0"/>
                                                      <w:marBottom w:val="0"/>
                                                      <w:divBdr>
                                                        <w:top w:val="none" w:sz="0" w:space="0" w:color="auto"/>
                                                        <w:left w:val="none" w:sz="0" w:space="0" w:color="auto"/>
                                                        <w:bottom w:val="none" w:sz="0" w:space="0" w:color="auto"/>
                                                        <w:right w:val="none" w:sz="0" w:space="0" w:color="auto"/>
                                                      </w:divBdr>
                                                      <w:divsChild>
                                                        <w:div w:id="517045613">
                                                          <w:marLeft w:val="0"/>
                                                          <w:marRight w:val="0"/>
                                                          <w:marTop w:val="0"/>
                                                          <w:marBottom w:val="0"/>
                                                          <w:divBdr>
                                                            <w:top w:val="none" w:sz="0" w:space="0" w:color="auto"/>
                                                            <w:left w:val="none" w:sz="0" w:space="0" w:color="auto"/>
                                                            <w:bottom w:val="none" w:sz="0" w:space="0" w:color="auto"/>
                                                            <w:right w:val="none" w:sz="0" w:space="0" w:color="auto"/>
                                                          </w:divBdr>
                                                          <w:divsChild>
                                                            <w:div w:id="517045455">
                                                              <w:marLeft w:val="0"/>
                                                              <w:marRight w:val="0"/>
                                                              <w:marTop w:val="0"/>
                                                              <w:marBottom w:val="0"/>
                                                              <w:divBdr>
                                                                <w:top w:val="none" w:sz="0" w:space="0" w:color="auto"/>
                                                                <w:left w:val="none" w:sz="0" w:space="0" w:color="auto"/>
                                                                <w:bottom w:val="none" w:sz="0" w:space="0" w:color="auto"/>
                                                                <w:right w:val="none" w:sz="0" w:space="0" w:color="auto"/>
                                                              </w:divBdr>
                                                              <w:divsChild>
                                                                <w:div w:id="517045565">
                                                                  <w:marLeft w:val="0"/>
                                                                  <w:marRight w:val="0"/>
                                                                  <w:marTop w:val="0"/>
                                                                  <w:marBottom w:val="0"/>
                                                                  <w:divBdr>
                                                                    <w:top w:val="none" w:sz="0" w:space="0" w:color="auto"/>
                                                                    <w:left w:val="none" w:sz="0" w:space="0" w:color="auto"/>
                                                                    <w:bottom w:val="none" w:sz="0" w:space="0" w:color="auto"/>
                                                                    <w:right w:val="none" w:sz="0" w:space="0" w:color="auto"/>
                                                                  </w:divBdr>
                                                                  <w:divsChild>
                                                                    <w:div w:id="517045593">
                                                                      <w:marLeft w:val="0"/>
                                                                      <w:marRight w:val="0"/>
                                                                      <w:marTop w:val="0"/>
                                                                      <w:marBottom w:val="0"/>
                                                                      <w:divBdr>
                                                                        <w:top w:val="none" w:sz="0" w:space="0" w:color="auto"/>
                                                                        <w:left w:val="none" w:sz="0" w:space="0" w:color="auto"/>
                                                                        <w:bottom w:val="none" w:sz="0" w:space="0" w:color="auto"/>
                                                                        <w:right w:val="none" w:sz="0" w:space="0" w:color="auto"/>
                                                                      </w:divBdr>
                                                                      <w:divsChild>
                                                                        <w:div w:id="51704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572">
      <w:marLeft w:val="0"/>
      <w:marRight w:val="0"/>
      <w:marTop w:val="0"/>
      <w:marBottom w:val="0"/>
      <w:divBdr>
        <w:top w:val="none" w:sz="0" w:space="0" w:color="auto"/>
        <w:left w:val="none" w:sz="0" w:space="0" w:color="auto"/>
        <w:bottom w:val="none" w:sz="0" w:space="0" w:color="auto"/>
        <w:right w:val="none" w:sz="0" w:space="0" w:color="auto"/>
      </w:divBdr>
      <w:divsChild>
        <w:div w:id="517045622">
          <w:marLeft w:val="0"/>
          <w:marRight w:val="0"/>
          <w:marTop w:val="0"/>
          <w:marBottom w:val="0"/>
          <w:divBdr>
            <w:top w:val="none" w:sz="0" w:space="0" w:color="auto"/>
            <w:left w:val="none" w:sz="0" w:space="0" w:color="auto"/>
            <w:bottom w:val="none" w:sz="0" w:space="0" w:color="auto"/>
            <w:right w:val="none" w:sz="0" w:space="0" w:color="auto"/>
          </w:divBdr>
          <w:divsChild>
            <w:div w:id="517045482">
              <w:marLeft w:val="0"/>
              <w:marRight w:val="0"/>
              <w:marTop w:val="0"/>
              <w:marBottom w:val="0"/>
              <w:divBdr>
                <w:top w:val="none" w:sz="0" w:space="0" w:color="auto"/>
                <w:left w:val="none" w:sz="0" w:space="0" w:color="auto"/>
                <w:bottom w:val="none" w:sz="0" w:space="0" w:color="auto"/>
                <w:right w:val="none" w:sz="0" w:space="0" w:color="auto"/>
              </w:divBdr>
              <w:divsChild>
                <w:div w:id="517045529">
                  <w:marLeft w:val="0"/>
                  <w:marRight w:val="0"/>
                  <w:marTop w:val="0"/>
                  <w:marBottom w:val="0"/>
                  <w:divBdr>
                    <w:top w:val="none" w:sz="0" w:space="0" w:color="auto"/>
                    <w:left w:val="none" w:sz="0" w:space="0" w:color="auto"/>
                    <w:bottom w:val="none" w:sz="0" w:space="0" w:color="auto"/>
                    <w:right w:val="none" w:sz="0" w:space="0" w:color="auto"/>
                  </w:divBdr>
                  <w:divsChild>
                    <w:div w:id="517045538">
                      <w:marLeft w:val="0"/>
                      <w:marRight w:val="0"/>
                      <w:marTop w:val="0"/>
                      <w:marBottom w:val="0"/>
                      <w:divBdr>
                        <w:top w:val="none" w:sz="0" w:space="0" w:color="auto"/>
                        <w:left w:val="none" w:sz="0" w:space="0" w:color="auto"/>
                        <w:bottom w:val="none" w:sz="0" w:space="0" w:color="auto"/>
                        <w:right w:val="none" w:sz="0" w:space="0" w:color="auto"/>
                      </w:divBdr>
                      <w:divsChild>
                        <w:div w:id="517045500">
                          <w:marLeft w:val="0"/>
                          <w:marRight w:val="0"/>
                          <w:marTop w:val="0"/>
                          <w:marBottom w:val="0"/>
                          <w:divBdr>
                            <w:top w:val="none" w:sz="0" w:space="0" w:color="auto"/>
                            <w:left w:val="none" w:sz="0" w:space="0" w:color="auto"/>
                            <w:bottom w:val="none" w:sz="0" w:space="0" w:color="auto"/>
                            <w:right w:val="none" w:sz="0" w:space="0" w:color="auto"/>
                          </w:divBdr>
                          <w:divsChild>
                            <w:div w:id="517045568">
                              <w:marLeft w:val="0"/>
                              <w:marRight w:val="0"/>
                              <w:marTop w:val="0"/>
                              <w:marBottom w:val="0"/>
                              <w:divBdr>
                                <w:top w:val="none" w:sz="0" w:space="0" w:color="auto"/>
                                <w:left w:val="none" w:sz="0" w:space="0" w:color="auto"/>
                                <w:bottom w:val="none" w:sz="0" w:space="0" w:color="auto"/>
                                <w:right w:val="none" w:sz="0" w:space="0" w:color="auto"/>
                              </w:divBdr>
                              <w:divsChild>
                                <w:div w:id="517045477">
                                  <w:marLeft w:val="0"/>
                                  <w:marRight w:val="0"/>
                                  <w:marTop w:val="0"/>
                                  <w:marBottom w:val="0"/>
                                  <w:divBdr>
                                    <w:top w:val="none" w:sz="0" w:space="0" w:color="auto"/>
                                    <w:left w:val="none" w:sz="0" w:space="0" w:color="auto"/>
                                    <w:bottom w:val="none" w:sz="0" w:space="0" w:color="auto"/>
                                    <w:right w:val="none" w:sz="0" w:space="0" w:color="auto"/>
                                  </w:divBdr>
                                  <w:divsChild>
                                    <w:div w:id="517045457">
                                      <w:marLeft w:val="0"/>
                                      <w:marRight w:val="0"/>
                                      <w:marTop w:val="0"/>
                                      <w:marBottom w:val="0"/>
                                      <w:divBdr>
                                        <w:top w:val="none" w:sz="0" w:space="0" w:color="auto"/>
                                        <w:left w:val="none" w:sz="0" w:space="0" w:color="auto"/>
                                        <w:bottom w:val="none" w:sz="0" w:space="0" w:color="auto"/>
                                        <w:right w:val="none" w:sz="0" w:space="0" w:color="auto"/>
                                      </w:divBdr>
                                      <w:divsChild>
                                        <w:div w:id="517045516">
                                          <w:marLeft w:val="0"/>
                                          <w:marRight w:val="0"/>
                                          <w:marTop w:val="0"/>
                                          <w:marBottom w:val="0"/>
                                          <w:divBdr>
                                            <w:top w:val="none" w:sz="0" w:space="0" w:color="auto"/>
                                            <w:left w:val="none" w:sz="0" w:space="0" w:color="auto"/>
                                            <w:bottom w:val="none" w:sz="0" w:space="0" w:color="auto"/>
                                            <w:right w:val="none" w:sz="0" w:space="0" w:color="auto"/>
                                          </w:divBdr>
                                          <w:divsChild>
                                            <w:div w:id="517045610">
                                              <w:marLeft w:val="0"/>
                                              <w:marRight w:val="0"/>
                                              <w:marTop w:val="0"/>
                                              <w:marBottom w:val="0"/>
                                              <w:divBdr>
                                                <w:top w:val="none" w:sz="0" w:space="0" w:color="auto"/>
                                                <w:left w:val="none" w:sz="0" w:space="0" w:color="auto"/>
                                                <w:bottom w:val="none" w:sz="0" w:space="0" w:color="auto"/>
                                                <w:right w:val="none" w:sz="0" w:space="0" w:color="auto"/>
                                              </w:divBdr>
                                              <w:divsChild>
                                                <w:div w:id="517045623">
                                                  <w:marLeft w:val="0"/>
                                                  <w:marRight w:val="0"/>
                                                  <w:marTop w:val="0"/>
                                                  <w:marBottom w:val="0"/>
                                                  <w:divBdr>
                                                    <w:top w:val="none" w:sz="0" w:space="0" w:color="auto"/>
                                                    <w:left w:val="none" w:sz="0" w:space="0" w:color="auto"/>
                                                    <w:bottom w:val="none" w:sz="0" w:space="0" w:color="auto"/>
                                                    <w:right w:val="none" w:sz="0" w:space="0" w:color="auto"/>
                                                  </w:divBdr>
                                                  <w:divsChild>
                                                    <w:div w:id="517045604">
                                                      <w:marLeft w:val="0"/>
                                                      <w:marRight w:val="0"/>
                                                      <w:marTop w:val="0"/>
                                                      <w:marBottom w:val="0"/>
                                                      <w:divBdr>
                                                        <w:top w:val="none" w:sz="0" w:space="0" w:color="auto"/>
                                                        <w:left w:val="none" w:sz="0" w:space="0" w:color="auto"/>
                                                        <w:bottom w:val="none" w:sz="0" w:space="0" w:color="auto"/>
                                                        <w:right w:val="none" w:sz="0" w:space="0" w:color="auto"/>
                                                      </w:divBdr>
                                                      <w:divsChild>
                                                        <w:div w:id="517045592">
                                                          <w:marLeft w:val="0"/>
                                                          <w:marRight w:val="0"/>
                                                          <w:marTop w:val="0"/>
                                                          <w:marBottom w:val="0"/>
                                                          <w:divBdr>
                                                            <w:top w:val="none" w:sz="0" w:space="0" w:color="auto"/>
                                                            <w:left w:val="none" w:sz="0" w:space="0" w:color="auto"/>
                                                            <w:bottom w:val="none" w:sz="0" w:space="0" w:color="auto"/>
                                                            <w:right w:val="none" w:sz="0" w:space="0" w:color="auto"/>
                                                          </w:divBdr>
                                                          <w:divsChild>
                                                            <w:div w:id="517045443">
                                                              <w:marLeft w:val="0"/>
                                                              <w:marRight w:val="0"/>
                                                              <w:marTop w:val="0"/>
                                                              <w:marBottom w:val="0"/>
                                                              <w:divBdr>
                                                                <w:top w:val="none" w:sz="0" w:space="0" w:color="auto"/>
                                                                <w:left w:val="none" w:sz="0" w:space="0" w:color="auto"/>
                                                                <w:bottom w:val="none" w:sz="0" w:space="0" w:color="auto"/>
                                                                <w:right w:val="none" w:sz="0" w:space="0" w:color="auto"/>
                                                              </w:divBdr>
                                                              <w:divsChild>
                                                                <w:div w:id="517045469">
                                                                  <w:marLeft w:val="0"/>
                                                                  <w:marRight w:val="0"/>
                                                                  <w:marTop w:val="0"/>
                                                                  <w:marBottom w:val="0"/>
                                                                  <w:divBdr>
                                                                    <w:top w:val="none" w:sz="0" w:space="0" w:color="auto"/>
                                                                    <w:left w:val="none" w:sz="0" w:space="0" w:color="auto"/>
                                                                    <w:bottom w:val="none" w:sz="0" w:space="0" w:color="auto"/>
                                                                    <w:right w:val="none" w:sz="0" w:space="0" w:color="auto"/>
                                                                  </w:divBdr>
                                                                  <w:divsChild>
                                                                    <w:div w:id="517045510">
                                                                      <w:marLeft w:val="0"/>
                                                                      <w:marRight w:val="0"/>
                                                                      <w:marTop w:val="0"/>
                                                                      <w:marBottom w:val="0"/>
                                                                      <w:divBdr>
                                                                        <w:top w:val="none" w:sz="0" w:space="0" w:color="auto"/>
                                                                        <w:left w:val="none" w:sz="0" w:space="0" w:color="auto"/>
                                                                        <w:bottom w:val="none" w:sz="0" w:space="0" w:color="auto"/>
                                                                        <w:right w:val="none" w:sz="0" w:space="0" w:color="auto"/>
                                                                      </w:divBdr>
                                                                      <w:divsChild>
                                                                        <w:div w:id="5170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045600">
      <w:marLeft w:val="0"/>
      <w:marRight w:val="0"/>
      <w:marTop w:val="0"/>
      <w:marBottom w:val="0"/>
      <w:divBdr>
        <w:top w:val="none" w:sz="0" w:space="0" w:color="auto"/>
        <w:left w:val="none" w:sz="0" w:space="0" w:color="auto"/>
        <w:bottom w:val="none" w:sz="0" w:space="0" w:color="auto"/>
        <w:right w:val="none" w:sz="0" w:space="0" w:color="auto"/>
      </w:divBdr>
      <w:divsChild>
        <w:div w:id="517045459">
          <w:marLeft w:val="0"/>
          <w:marRight w:val="0"/>
          <w:marTop w:val="0"/>
          <w:marBottom w:val="0"/>
          <w:divBdr>
            <w:top w:val="none" w:sz="0" w:space="0" w:color="auto"/>
            <w:left w:val="none" w:sz="0" w:space="0" w:color="auto"/>
            <w:bottom w:val="none" w:sz="0" w:space="0" w:color="auto"/>
            <w:right w:val="none" w:sz="0" w:space="0" w:color="auto"/>
          </w:divBdr>
          <w:divsChild>
            <w:div w:id="517045577">
              <w:marLeft w:val="0"/>
              <w:marRight w:val="0"/>
              <w:marTop w:val="0"/>
              <w:marBottom w:val="0"/>
              <w:divBdr>
                <w:top w:val="none" w:sz="0" w:space="0" w:color="auto"/>
                <w:left w:val="none" w:sz="0" w:space="0" w:color="auto"/>
                <w:bottom w:val="none" w:sz="0" w:space="0" w:color="auto"/>
                <w:right w:val="none" w:sz="0" w:space="0" w:color="auto"/>
              </w:divBdr>
              <w:divsChild>
                <w:div w:id="517045605">
                  <w:marLeft w:val="0"/>
                  <w:marRight w:val="0"/>
                  <w:marTop w:val="0"/>
                  <w:marBottom w:val="0"/>
                  <w:divBdr>
                    <w:top w:val="none" w:sz="0" w:space="0" w:color="auto"/>
                    <w:left w:val="none" w:sz="0" w:space="0" w:color="auto"/>
                    <w:bottom w:val="none" w:sz="0" w:space="0" w:color="auto"/>
                    <w:right w:val="none" w:sz="0" w:space="0" w:color="auto"/>
                  </w:divBdr>
                  <w:divsChild>
                    <w:div w:id="517045556">
                      <w:marLeft w:val="0"/>
                      <w:marRight w:val="0"/>
                      <w:marTop w:val="0"/>
                      <w:marBottom w:val="0"/>
                      <w:divBdr>
                        <w:top w:val="none" w:sz="0" w:space="0" w:color="auto"/>
                        <w:left w:val="none" w:sz="0" w:space="0" w:color="auto"/>
                        <w:bottom w:val="none" w:sz="0" w:space="0" w:color="auto"/>
                        <w:right w:val="none" w:sz="0" w:space="0" w:color="auto"/>
                      </w:divBdr>
                      <w:divsChild>
                        <w:div w:id="517045448">
                          <w:marLeft w:val="0"/>
                          <w:marRight w:val="0"/>
                          <w:marTop w:val="0"/>
                          <w:marBottom w:val="0"/>
                          <w:divBdr>
                            <w:top w:val="none" w:sz="0" w:space="0" w:color="auto"/>
                            <w:left w:val="none" w:sz="0" w:space="0" w:color="auto"/>
                            <w:bottom w:val="none" w:sz="0" w:space="0" w:color="auto"/>
                            <w:right w:val="none" w:sz="0" w:space="0" w:color="auto"/>
                          </w:divBdr>
                          <w:divsChild>
                            <w:div w:id="517045637">
                              <w:marLeft w:val="0"/>
                              <w:marRight w:val="0"/>
                              <w:marTop w:val="0"/>
                              <w:marBottom w:val="0"/>
                              <w:divBdr>
                                <w:top w:val="none" w:sz="0" w:space="0" w:color="auto"/>
                                <w:left w:val="none" w:sz="0" w:space="0" w:color="auto"/>
                                <w:bottom w:val="none" w:sz="0" w:space="0" w:color="auto"/>
                                <w:right w:val="none" w:sz="0" w:space="0" w:color="auto"/>
                              </w:divBdr>
                              <w:divsChild>
                                <w:div w:id="517045578">
                                  <w:marLeft w:val="0"/>
                                  <w:marRight w:val="0"/>
                                  <w:marTop w:val="0"/>
                                  <w:marBottom w:val="0"/>
                                  <w:divBdr>
                                    <w:top w:val="none" w:sz="0" w:space="0" w:color="auto"/>
                                    <w:left w:val="none" w:sz="0" w:space="0" w:color="auto"/>
                                    <w:bottom w:val="none" w:sz="0" w:space="0" w:color="auto"/>
                                    <w:right w:val="none" w:sz="0" w:space="0" w:color="auto"/>
                                  </w:divBdr>
                                  <w:divsChild>
                                    <w:div w:id="517045621">
                                      <w:marLeft w:val="0"/>
                                      <w:marRight w:val="0"/>
                                      <w:marTop w:val="0"/>
                                      <w:marBottom w:val="0"/>
                                      <w:divBdr>
                                        <w:top w:val="none" w:sz="0" w:space="0" w:color="auto"/>
                                        <w:left w:val="none" w:sz="0" w:space="0" w:color="auto"/>
                                        <w:bottom w:val="none" w:sz="0" w:space="0" w:color="auto"/>
                                        <w:right w:val="none" w:sz="0" w:space="0" w:color="auto"/>
                                      </w:divBdr>
                                      <w:divsChild>
                                        <w:div w:id="517045501">
                                          <w:marLeft w:val="0"/>
                                          <w:marRight w:val="0"/>
                                          <w:marTop w:val="0"/>
                                          <w:marBottom w:val="0"/>
                                          <w:divBdr>
                                            <w:top w:val="none" w:sz="0" w:space="0" w:color="auto"/>
                                            <w:left w:val="none" w:sz="0" w:space="0" w:color="auto"/>
                                            <w:bottom w:val="none" w:sz="0" w:space="0" w:color="auto"/>
                                            <w:right w:val="none" w:sz="0" w:space="0" w:color="auto"/>
                                          </w:divBdr>
                                          <w:divsChild>
                                            <w:div w:id="517045609">
                                              <w:marLeft w:val="0"/>
                                              <w:marRight w:val="0"/>
                                              <w:marTop w:val="0"/>
                                              <w:marBottom w:val="0"/>
                                              <w:divBdr>
                                                <w:top w:val="none" w:sz="0" w:space="0" w:color="auto"/>
                                                <w:left w:val="none" w:sz="0" w:space="0" w:color="auto"/>
                                                <w:bottom w:val="none" w:sz="0" w:space="0" w:color="auto"/>
                                                <w:right w:val="none" w:sz="0" w:space="0" w:color="auto"/>
                                              </w:divBdr>
                                              <w:divsChild>
                                                <w:div w:id="517045611">
                                                  <w:marLeft w:val="0"/>
                                                  <w:marRight w:val="0"/>
                                                  <w:marTop w:val="0"/>
                                                  <w:marBottom w:val="0"/>
                                                  <w:divBdr>
                                                    <w:top w:val="none" w:sz="0" w:space="0" w:color="auto"/>
                                                    <w:left w:val="none" w:sz="0" w:space="0" w:color="auto"/>
                                                    <w:bottom w:val="none" w:sz="0" w:space="0" w:color="auto"/>
                                                    <w:right w:val="none" w:sz="0" w:space="0" w:color="auto"/>
                                                  </w:divBdr>
                                                  <w:divsChild>
                                                    <w:div w:id="517045498">
                                                      <w:marLeft w:val="0"/>
                                                      <w:marRight w:val="0"/>
                                                      <w:marTop w:val="0"/>
                                                      <w:marBottom w:val="0"/>
                                                      <w:divBdr>
                                                        <w:top w:val="none" w:sz="0" w:space="0" w:color="auto"/>
                                                        <w:left w:val="none" w:sz="0" w:space="0" w:color="auto"/>
                                                        <w:bottom w:val="none" w:sz="0" w:space="0" w:color="auto"/>
                                                        <w:right w:val="none" w:sz="0" w:space="0" w:color="auto"/>
                                                      </w:divBdr>
                                                      <w:divsChild>
                                                        <w:div w:id="517045491">
                                                          <w:marLeft w:val="0"/>
                                                          <w:marRight w:val="0"/>
                                                          <w:marTop w:val="0"/>
                                                          <w:marBottom w:val="0"/>
                                                          <w:divBdr>
                                                            <w:top w:val="none" w:sz="0" w:space="0" w:color="auto"/>
                                                            <w:left w:val="none" w:sz="0" w:space="0" w:color="auto"/>
                                                            <w:bottom w:val="none" w:sz="0" w:space="0" w:color="auto"/>
                                                            <w:right w:val="none" w:sz="0" w:space="0" w:color="auto"/>
                                                          </w:divBdr>
                                                          <w:divsChild>
                                                            <w:div w:id="517045614">
                                                              <w:marLeft w:val="0"/>
                                                              <w:marRight w:val="0"/>
                                                              <w:marTop w:val="0"/>
                                                              <w:marBottom w:val="0"/>
                                                              <w:divBdr>
                                                                <w:top w:val="none" w:sz="0" w:space="0" w:color="auto"/>
                                                                <w:left w:val="none" w:sz="0" w:space="0" w:color="auto"/>
                                                                <w:bottom w:val="none" w:sz="0" w:space="0" w:color="auto"/>
                                                                <w:right w:val="none" w:sz="0" w:space="0" w:color="auto"/>
                                                              </w:divBdr>
                                                              <w:divsChild>
                                                                <w:div w:id="517045537">
                                                                  <w:marLeft w:val="0"/>
                                                                  <w:marRight w:val="0"/>
                                                                  <w:marTop w:val="0"/>
                                                                  <w:marBottom w:val="0"/>
                                                                  <w:divBdr>
                                                                    <w:top w:val="none" w:sz="0" w:space="0" w:color="auto"/>
                                                                    <w:left w:val="none" w:sz="0" w:space="0" w:color="auto"/>
                                                                    <w:bottom w:val="none" w:sz="0" w:space="0" w:color="auto"/>
                                                                    <w:right w:val="none" w:sz="0" w:space="0" w:color="auto"/>
                                                                  </w:divBdr>
                                                                  <w:divsChild>
                                                                    <w:div w:id="517045545">
                                                                      <w:marLeft w:val="0"/>
                                                                      <w:marRight w:val="0"/>
                                                                      <w:marTop w:val="0"/>
                                                                      <w:marBottom w:val="0"/>
                                                                      <w:divBdr>
                                                                        <w:top w:val="none" w:sz="0" w:space="0" w:color="auto"/>
                                                                        <w:left w:val="none" w:sz="0" w:space="0" w:color="auto"/>
                                                                        <w:bottom w:val="none" w:sz="0" w:space="0" w:color="auto"/>
                                                                        <w:right w:val="none" w:sz="0" w:space="0" w:color="auto"/>
                                                                      </w:divBdr>
                                                                      <w:divsChild>
                                                                        <w:div w:id="51704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http://mobileonline.garant.ru/" TargetMode="Externa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yperlink" Target="http://mobileonline.garant.ru/" TargetMode="External"/><Relationship Id="rId28" Type="http://schemas.openxmlformats.org/officeDocument/2006/relationships/footer" Target="footer1.xml"/><Relationship Id="rId10" Type="http://schemas.openxmlformats.org/officeDocument/2006/relationships/hyperlink" Target="http://mobileonline.garant.ru/" TargetMode="External"/><Relationship Id="rId19"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http://mobileonline.garant.ru/" TargetMode="External"/><Relationship Id="rId14" Type="http://schemas.openxmlformats.org/officeDocument/2006/relationships/hyperlink" Target="http://mobileonline.garant.ru/" TargetMode="External"/><Relationship Id="rId22" Type="http://schemas.openxmlformats.org/officeDocument/2006/relationships/hyperlink" Target="http://mobileonline.garant.ru/"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1732</TotalTime>
  <Pages>1</Pages>
  <Words>7511</Words>
  <Characters>42813</Characters>
  <Application>Microsoft Office Word</Application>
  <DocSecurity>0</DocSecurity>
  <Lines>356</Lines>
  <Paragraphs>100</Paragraphs>
  <ScaleCrop>false</ScaleCrop>
  <Company>НПП "Гарант-Сервис"</Company>
  <LinksUpToDate>false</LinksUpToDate>
  <CharactersWithSpaces>50224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cp:lastModifiedBy>
  <cp:revision>109</cp:revision>
  <cp:lastPrinted>2019-12-13T10:07:00Z</cp:lastPrinted>
  <dcterms:created xsi:type="dcterms:W3CDTF">2019-05-27T07:10:00Z</dcterms:created>
  <dcterms:modified xsi:type="dcterms:W3CDTF">2022-10-05T08:00:00Z</dcterms:modified>
</cp:coreProperties>
</file>